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tbl>
      <w:tblPr>
        <w:tblStyle w:val="Table1"/>
        <w:tblW w:w="98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5">
            <w:pPr>
              <w:rPr>
                <w:rFonts w:ascii="Calibri" w:cs="Calibri" w:eastAsia="Calibri" w:hAnsi="Calibri"/>
                <w:b w:val="1"/>
                <w:color w:val="0099ff"/>
                <w:sz w:val="28"/>
                <w:szCs w:val="28"/>
              </w:rPr>
            </w:pPr>
            <w:r w:rsidDel="00000000" w:rsidR="00000000" w:rsidRPr="00000000">
              <w:rPr>
                <w:rFonts w:ascii="Calibri" w:cs="Calibri" w:eastAsia="Calibri" w:hAnsi="Calibri"/>
                <w:b w:val="1"/>
                <w:color w:val="0099ff"/>
                <w:sz w:val="28"/>
                <w:szCs w:val="28"/>
                <w:rtl w:val="0"/>
              </w:rPr>
              <w:t xml:space="preserve">Target Group: 8 - 12 y.o.</w:t>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Activity Duration: 4-5 lessons  (45 minutes each)</w:t>
            </w:r>
          </w:p>
          <w:p w:rsidR="00000000" w:rsidDel="00000000" w:rsidP="00000000" w:rsidRDefault="00000000" w:rsidRPr="00000000" w14:paraId="00000008">
            <w:pPr>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76923c"/>
                <w:sz w:val="28"/>
                <w:szCs w:val="28"/>
              </w:rPr>
            </w:pPr>
            <w:r w:rsidDel="00000000" w:rsidR="00000000" w:rsidRPr="00000000">
              <w:rPr>
                <w:rFonts w:ascii="Calibri" w:cs="Calibri" w:eastAsia="Calibri" w:hAnsi="Calibri"/>
                <w:b w:val="1"/>
                <w:color w:val="76923c"/>
                <w:sz w:val="28"/>
                <w:szCs w:val="28"/>
                <w:rtl w:val="0"/>
              </w:rPr>
              <w:t xml:space="preserve">Key Learning Goal: </w:t>
            </w:r>
          </w:p>
          <w:p w:rsidR="00000000" w:rsidDel="00000000" w:rsidP="00000000" w:rsidRDefault="00000000" w:rsidRPr="00000000" w14:paraId="0000000A">
            <w:pPr>
              <w:rPr>
                <w:rFonts w:ascii="Calibri" w:cs="Calibri" w:eastAsia="Calibri" w:hAnsi="Calibri"/>
                <w:color w:val="76923c"/>
                <w:sz w:val="26"/>
                <w:szCs w:val="26"/>
              </w:rPr>
            </w:pPr>
            <w:r w:rsidDel="00000000" w:rsidR="00000000" w:rsidRPr="00000000">
              <w:rPr>
                <w:rFonts w:ascii="Calibri" w:cs="Calibri" w:eastAsia="Calibri" w:hAnsi="Calibri"/>
                <w:color w:val="76923c"/>
                <w:sz w:val="28"/>
                <w:szCs w:val="28"/>
                <w:rtl w:val="0"/>
              </w:rPr>
              <w:t xml:space="preserve">Activities aim</w:t>
            </w:r>
            <w:r w:rsidDel="00000000" w:rsidR="00000000" w:rsidRPr="00000000">
              <w:rPr>
                <w:rFonts w:ascii="Calibri" w:cs="Calibri" w:eastAsia="Calibri" w:hAnsi="Calibri"/>
                <w:color w:val="76923c"/>
                <w:sz w:val="26"/>
                <w:szCs w:val="26"/>
                <w:rtl w:val="0"/>
              </w:rPr>
              <w:t xml:space="preserve"> to deepen students' understanding of scientific concepts and apply them to real-life contexts involving AI and automation. It fosters critical thinking by analyzing AI performance and its limitations. Also promotes human responsibility in decision-making and it inspires creative application of AI.</w:t>
            </w:r>
          </w:p>
          <w:p w:rsidR="00000000" w:rsidDel="00000000" w:rsidP="00000000" w:rsidRDefault="00000000" w:rsidRPr="00000000" w14:paraId="0000000B">
            <w:pPr>
              <w:rPr>
                <w:rFonts w:ascii="Calibri" w:cs="Calibri" w:eastAsia="Calibri" w:hAnsi="Calibri"/>
                <w:b w:val="1"/>
                <w:color w:val="76923c"/>
                <w:sz w:val="28"/>
                <w:szCs w:val="28"/>
              </w:rPr>
            </w:pPr>
            <w:r w:rsidDel="00000000" w:rsidR="00000000" w:rsidRPr="00000000">
              <w:rPr>
                <w:rtl w:val="0"/>
              </w:rPr>
            </w:r>
          </w:p>
          <w:p w:rsidR="00000000" w:rsidDel="00000000" w:rsidP="00000000" w:rsidRDefault="00000000" w:rsidRPr="00000000" w14:paraId="0000000C">
            <w:pPr>
              <w:ind w:left="720" w:firstLine="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6cc00"/>
                <w:sz w:val="28"/>
                <w:szCs w:val="28"/>
              </w:rPr>
            </w:pP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0E">
            <w:pPr>
              <w:rPr>
                <w:rFonts w:ascii="Calibri" w:cs="Calibri" w:eastAsia="Calibri" w:hAnsi="Calibri"/>
                <w:b w:val="1"/>
                <w:color w:val="66cc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Calibri" w:cs="Calibri" w:eastAsia="Calibri" w:hAnsi="Calibri"/>
                <w:b w:val="1"/>
                <w:color w:val="66cc00"/>
                <w:sz w:val="28"/>
                <w:szCs w:val="28"/>
              </w:rPr>
            </w:pPr>
            <w:r w:rsidDel="00000000" w:rsidR="00000000" w:rsidRPr="00000000">
              <w:rPr>
                <w:rtl w:val="0"/>
              </w:rPr>
            </w:r>
          </w:p>
        </w:tc>
      </w:tr>
    </w:tbl>
    <w:p w:rsidR="00000000" w:rsidDel="00000000" w:rsidP="00000000" w:rsidRDefault="00000000" w:rsidRPr="00000000" w14:paraId="00000010">
      <w:pPr>
        <w:rPr>
          <w:b w:val="1"/>
          <w:color w:val="66cc00"/>
          <w:sz w:val="28"/>
          <w:szCs w:val="28"/>
        </w:rPr>
      </w:pPr>
      <w:bookmarkStart w:colFirst="0" w:colLast="0" w:name="_heading=h.t86clhn4xuhc" w:id="0"/>
      <w:bookmarkEnd w:id="0"/>
      <w:r w:rsidDel="00000000" w:rsidR="00000000" w:rsidRPr="00000000">
        <w:rPr>
          <w:rtl w:val="0"/>
        </w:rPr>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30"/>
        <w:tblGridChange w:id="0">
          <w:tblGrid>
            <w:gridCol w:w="9030"/>
          </w:tblGrid>
        </w:tblGridChange>
      </w:tblGrid>
      <w:tr>
        <w:trPr>
          <w:cantSplit w:val="0"/>
          <w:tblHeader w:val="0"/>
        </w:trPr>
        <w:tc>
          <w:tcPr/>
          <w:p w:rsidR="00000000" w:rsidDel="00000000" w:rsidP="00000000" w:rsidRDefault="00000000" w:rsidRPr="00000000" w14:paraId="00000011">
            <w:pPr>
              <w:pBdr>
                <w:bottom w:color="548dd4" w:space="1" w:sz="18" w:val="single"/>
              </w:pBdr>
              <w:rPr>
                <w:rFonts w:ascii="Calibri" w:cs="Calibri" w:eastAsia="Calibri" w:hAnsi="Calibri"/>
                <w:sz w:val="24"/>
                <w:szCs w:val="24"/>
              </w:rPr>
            </w:pPr>
            <w:r w:rsidDel="00000000" w:rsidR="00000000" w:rsidRPr="00000000">
              <w:rPr>
                <w:rFonts w:ascii="Calibri" w:cs="Calibri" w:eastAsia="Calibri" w:hAnsi="Calibri"/>
                <w:b w:val="1"/>
                <w:color w:val="0f243e"/>
                <w:sz w:val="28"/>
                <w:szCs w:val="28"/>
                <w:rtl w:val="0"/>
              </w:rPr>
              <w:t xml:space="preserve">Learning Outcomes</w:t>
            </w:r>
            <w:r w:rsidDel="00000000" w:rsidR="00000000" w:rsidRPr="00000000">
              <w:rPr>
                <w:rtl w:val="0"/>
              </w:rPr>
            </w:r>
          </w:p>
          <w:p w:rsidR="00000000" w:rsidDel="00000000" w:rsidP="00000000" w:rsidRDefault="00000000" w:rsidRPr="00000000" w14:paraId="00000012">
            <w:pPr>
              <w:spacing w:after="80" w:before="280" w:line="276" w:lineRule="auto"/>
              <w:rPr>
                <w:rFonts w:ascii="Calibri" w:cs="Calibri" w:eastAsia="Calibri" w:hAnsi="Calibri"/>
                <w:b w:val="1"/>
                <w:sz w:val="26"/>
                <w:szCs w:val="26"/>
              </w:rPr>
            </w:pPr>
            <w:bookmarkStart w:colFirst="0" w:colLast="0" w:name="_heading=h.y6zoxtwzkjj5" w:id="1"/>
            <w:bookmarkEnd w:id="1"/>
            <w:r w:rsidDel="00000000" w:rsidR="00000000" w:rsidRPr="00000000">
              <w:rPr>
                <w:rFonts w:ascii="Calibri" w:cs="Calibri" w:eastAsia="Calibri" w:hAnsi="Calibri"/>
                <w:sz w:val="24"/>
                <w:szCs w:val="24"/>
                <w:rtl w:val="0"/>
              </w:rPr>
              <w:t xml:space="preserve">By the end of the project, students will be able to</w:t>
            </w:r>
            <w:r w:rsidDel="00000000" w:rsidR="00000000" w:rsidRPr="00000000">
              <w:rPr>
                <w:rFonts w:ascii="Calibri" w:cs="Calibri" w:eastAsia="Calibri" w:hAnsi="Calibri"/>
                <w:b w:val="1"/>
                <w:sz w:val="26"/>
                <w:szCs w:val="26"/>
                <w:rtl w:val="0"/>
              </w:rPr>
              <w:t xml:space="preserve">:</w:t>
            </w:r>
          </w:p>
          <w:p w:rsidR="00000000" w:rsidDel="00000000" w:rsidP="00000000" w:rsidRDefault="00000000" w:rsidRPr="00000000" w14:paraId="00000013">
            <w:pPr>
              <w:spacing w:after="40" w:before="240" w:line="276" w:lineRule="auto"/>
              <w:rPr>
                <w:rFonts w:ascii="Calibri" w:cs="Calibri" w:eastAsia="Calibri" w:hAnsi="Calibri"/>
                <w:b w:val="1"/>
                <w:sz w:val="24"/>
                <w:szCs w:val="24"/>
              </w:rPr>
            </w:pPr>
            <w:bookmarkStart w:colFirst="0" w:colLast="0" w:name="_heading=h.l7vbzc6ly2yn" w:id="2"/>
            <w:bookmarkEnd w:id="2"/>
            <w:r w:rsidDel="00000000" w:rsidR="00000000" w:rsidRPr="00000000">
              <w:rPr>
                <w:rFonts w:ascii="Calibri" w:cs="Calibri" w:eastAsia="Calibri" w:hAnsi="Calibri"/>
                <w:b w:val="1"/>
                <w:sz w:val="24"/>
                <w:szCs w:val="24"/>
                <w:rtl w:val="0"/>
              </w:rPr>
              <w:t xml:space="preserve">Knowledge &amp; Understanding</w:t>
            </w:r>
          </w:p>
          <w:p w:rsidR="00000000" w:rsidDel="00000000" w:rsidP="00000000" w:rsidRDefault="00000000" w:rsidRPr="00000000" w14:paraId="00000014">
            <w:pPr>
              <w:numPr>
                <w:ilvl w:val="0"/>
                <w:numId w:val="9"/>
              </w:numPr>
              <w:spacing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how machine learning works in simple terms (e.g., training, testing, datasets).</w:t>
              <w:br w:type="textWrapping"/>
            </w:r>
          </w:p>
          <w:p w:rsidR="00000000" w:rsidDel="00000000" w:rsidP="00000000" w:rsidRDefault="00000000" w:rsidRPr="00000000" w14:paraId="00000015">
            <w:pPr>
              <w:numPr>
                <w:ilvl w:val="0"/>
                <w:numId w:val="9"/>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the basic differences between main categories of traffic signs using scientific vocabulary.</w:t>
              <w:br w:type="textWrapping"/>
            </w:r>
          </w:p>
          <w:p w:rsidR="00000000" w:rsidDel="00000000" w:rsidP="00000000" w:rsidRDefault="00000000" w:rsidRPr="00000000" w14:paraId="00000016">
            <w:pPr>
              <w:numPr>
                <w:ilvl w:val="0"/>
                <w:numId w:val="9"/>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how AI can be applied in scientific contexts, such as image recognition.</w:t>
              <w:br w:type="textWrapping"/>
            </w:r>
          </w:p>
          <w:p w:rsidR="00000000" w:rsidDel="00000000" w:rsidP="00000000" w:rsidRDefault="00000000" w:rsidRPr="00000000" w14:paraId="00000017">
            <w:pPr>
              <w:numPr>
                <w:ilvl w:val="0"/>
                <w:numId w:val="9"/>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limitations and possible sources of error in AI models when applied to real-world scientific tasks.</w:t>
              <w:br w:type="textWrapping"/>
            </w:r>
          </w:p>
          <w:p w:rsidR="00000000" w:rsidDel="00000000" w:rsidP="00000000" w:rsidRDefault="00000000" w:rsidRPr="00000000" w14:paraId="00000018">
            <w:pPr>
              <w:numPr>
                <w:ilvl w:val="0"/>
                <w:numId w:val="9"/>
              </w:numPr>
              <w:spacing w:after="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key ethical considerations when using AI in science (e.g., trust, responsibility, decision-making).</w:t>
              <w:br w:type="textWrapping"/>
            </w:r>
          </w:p>
          <w:p w:rsidR="00000000" w:rsidDel="00000000" w:rsidP="00000000" w:rsidRDefault="00000000" w:rsidRPr="00000000" w14:paraId="00000019">
            <w:pPr>
              <w:spacing w:line="276"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40" w:before="240" w:line="276" w:lineRule="auto"/>
              <w:rPr>
                <w:rFonts w:ascii="Calibri" w:cs="Calibri" w:eastAsia="Calibri" w:hAnsi="Calibri"/>
                <w:b w:val="1"/>
                <w:sz w:val="24"/>
                <w:szCs w:val="24"/>
              </w:rPr>
            </w:pPr>
            <w:bookmarkStart w:colFirst="0" w:colLast="0" w:name="_heading=h.ybzzaehq5m0i" w:id="3"/>
            <w:bookmarkEnd w:id="3"/>
            <w:r w:rsidDel="00000000" w:rsidR="00000000" w:rsidRPr="00000000">
              <w:rPr>
                <w:rFonts w:ascii="Calibri" w:cs="Calibri" w:eastAsia="Calibri" w:hAnsi="Calibri"/>
                <w:b w:val="1"/>
                <w:sz w:val="24"/>
                <w:szCs w:val="24"/>
                <w:rtl w:val="0"/>
              </w:rPr>
              <w:t xml:space="preserve">Skills &amp; Abilities</w:t>
            </w:r>
          </w:p>
          <w:p w:rsidR="00000000" w:rsidDel="00000000" w:rsidP="00000000" w:rsidRDefault="00000000" w:rsidRPr="00000000" w14:paraId="0000001B">
            <w:pPr>
              <w:numPr>
                <w:ilvl w:val="0"/>
                <w:numId w:val="10"/>
              </w:numPr>
              <w:spacing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Collect, label and organize a dataset for training and testing an AI model.</w:t>
              <w:br w:type="textWrapping"/>
            </w:r>
          </w:p>
          <w:p w:rsidR="00000000" w:rsidDel="00000000" w:rsidP="00000000" w:rsidRDefault="00000000" w:rsidRPr="00000000" w14:paraId="0000001C">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online tools like Teachable Machine, to create and evaluate AI models.</w:t>
              <w:br w:type="textWrapping"/>
            </w:r>
          </w:p>
          <w:p w:rsidR="00000000" w:rsidDel="00000000" w:rsidP="00000000" w:rsidRDefault="00000000" w:rsidRPr="00000000" w14:paraId="0000001D">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Analyze the output of an AI and compare it with scientific reasoning and human analysis.</w:t>
              <w:br w:type="textWrapping"/>
            </w:r>
          </w:p>
          <w:p w:rsidR="00000000" w:rsidDel="00000000" w:rsidP="00000000" w:rsidRDefault="00000000" w:rsidRPr="00000000" w14:paraId="0000001E">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Communicate findings clearly through creative formats such as posters, videos, or oral presentations.</w:t>
              <w:br w:type="textWrapping"/>
            </w:r>
          </w:p>
          <w:p w:rsidR="00000000" w:rsidDel="00000000" w:rsidP="00000000" w:rsidRDefault="00000000" w:rsidRPr="00000000" w14:paraId="0000001F">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Collaborate effectively in small teams to design experiments, test hypotheses, and share conclusions.</w:t>
              <w:br w:type="textWrapping"/>
            </w:r>
          </w:p>
          <w:p w:rsidR="00000000" w:rsidDel="00000000" w:rsidP="00000000" w:rsidRDefault="00000000" w:rsidRPr="00000000" w14:paraId="00000020">
            <w:pPr>
              <w:numPr>
                <w:ilvl w:val="0"/>
                <w:numId w:val="10"/>
              </w:numPr>
              <w:spacing w:after="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 critically on whether AI tools can or should replace human judgment in scientific contexts.</w:t>
              <w:br w:type="textWrapping"/>
            </w:r>
          </w:p>
          <w:p w:rsidR="00000000" w:rsidDel="00000000" w:rsidP="00000000" w:rsidRDefault="00000000" w:rsidRPr="00000000" w14:paraId="00000021">
            <w:pPr>
              <w:spacing w:line="276"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40" w:before="240" w:line="276" w:lineRule="auto"/>
              <w:rPr>
                <w:rFonts w:ascii="Calibri" w:cs="Calibri" w:eastAsia="Calibri" w:hAnsi="Calibri"/>
                <w:b w:val="1"/>
                <w:sz w:val="24"/>
                <w:szCs w:val="24"/>
              </w:rPr>
            </w:pPr>
            <w:bookmarkStart w:colFirst="0" w:colLast="0" w:name="_heading=h.uass94ahbdxw" w:id="4"/>
            <w:bookmarkEnd w:id="4"/>
            <w:r w:rsidDel="00000000" w:rsidR="00000000" w:rsidRPr="00000000">
              <w:rPr>
                <w:rFonts w:ascii="Calibri" w:cs="Calibri" w:eastAsia="Calibri" w:hAnsi="Calibri"/>
                <w:b w:val="1"/>
                <w:sz w:val="24"/>
                <w:szCs w:val="24"/>
                <w:rtl w:val="0"/>
              </w:rPr>
              <w:t xml:space="preserve">Attitudes &amp; Values</w:t>
            </w:r>
          </w:p>
          <w:p w:rsidR="00000000" w:rsidDel="00000000" w:rsidP="00000000" w:rsidRDefault="00000000" w:rsidRPr="00000000" w14:paraId="00000023">
            <w:pPr>
              <w:numPr>
                <w:ilvl w:val="0"/>
                <w:numId w:val="25"/>
              </w:numPr>
              <w:spacing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curiosity and initiative in exploring how AI intersects with science.</w:t>
              <w:br w:type="textWrapping"/>
            </w:r>
          </w:p>
          <w:p w:rsidR="00000000" w:rsidDel="00000000" w:rsidP="00000000" w:rsidRDefault="00000000" w:rsidRPr="00000000" w14:paraId="00000024">
            <w:pPr>
              <w:numPr>
                <w:ilvl w:val="0"/>
                <w:numId w:val="2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Appreciate the value of combining human insight with technology to solve problems.</w:t>
              <w:br w:type="textWrapping"/>
            </w:r>
          </w:p>
          <w:p w:rsidR="00000000" w:rsidDel="00000000" w:rsidP="00000000" w:rsidRDefault="00000000" w:rsidRPr="00000000" w14:paraId="00000025">
            <w:pPr>
              <w:numPr>
                <w:ilvl w:val="0"/>
                <w:numId w:val="2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openness to different perspectives during discussions on the role of AI.</w:t>
              <w:br w:type="textWrapping"/>
            </w:r>
          </w:p>
          <w:p w:rsidR="00000000" w:rsidDel="00000000" w:rsidP="00000000" w:rsidRDefault="00000000" w:rsidRPr="00000000" w14:paraId="00000026">
            <w:pPr>
              <w:numPr>
                <w:ilvl w:val="0"/>
                <w:numId w:val="2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Acknowledge the importance of ethical responsibility when using or relying on AI tools.</w:t>
              <w:br w:type="textWrapping"/>
            </w:r>
          </w:p>
          <w:p w:rsidR="00000000" w:rsidDel="00000000" w:rsidP="00000000" w:rsidRDefault="00000000" w:rsidRPr="00000000" w14:paraId="00000027">
            <w:pPr>
              <w:numPr>
                <w:ilvl w:val="0"/>
                <w:numId w:val="25"/>
              </w:numPr>
              <w:spacing w:after="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Gain confidence in using scientific language and digital tools to express and support their ideas.</w:t>
            </w:r>
          </w:p>
          <w:p w:rsidR="00000000" w:rsidDel="00000000" w:rsidP="00000000" w:rsidRDefault="00000000" w:rsidRPr="00000000" w14:paraId="00000028">
            <w:pPr>
              <w:spacing w:after="200" w:line="276" w:lineRule="auto"/>
              <w:ind w:left="-33" w:firstLine="0"/>
              <w:rPr>
                <w:b w:val="1"/>
                <w:color w:val="66cc00"/>
                <w:sz w:val="28"/>
                <w:szCs w:val="28"/>
              </w:rPr>
            </w:pPr>
            <w:r w:rsidDel="00000000" w:rsidR="00000000" w:rsidRPr="00000000">
              <w:rPr>
                <w:rtl w:val="0"/>
              </w:rPr>
            </w:r>
          </w:p>
        </w:tc>
      </w:tr>
      <w:tr>
        <w:trPr>
          <w:cantSplit w:val="0"/>
          <w:tblHeader w:val="0"/>
        </w:trPr>
        <w:tc>
          <w:tcPr>
            <w:tcBorders>
              <w:bottom w:color="76923c" w:space="0" w:sz="18" w:val="single"/>
            </w:tcBorders>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 w:right="0" w:firstLine="0"/>
              <w:jc w:val="left"/>
              <w:rPr>
                <w:rFonts w:ascii="Cambria" w:cs="Cambria" w:eastAsia="Cambria" w:hAnsi="Cambria"/>
                <w:b w:val="1"/>
                <w:i w:val="0"/>
                <w:smallCaps w:val="0"/>
                <w:strike w:val="0"/>
                <w:color w:val="66cc00"/>
                <w:sz w:val="28"/>
                <w:szCs w:val="28"/>
                <w:u w:val="none"/>
                <w:shd w:fill="auto" w:val="clear"/>
                <w:vertAlign w:val="baseline"/>
              </w:rPr>
            </w:pPr>
            <w:r w:rsidDel="00000000" w:rsidR="00000000" w:rsidRPr="00000000">
              <w:rPr>
                <w:rtl w:val="0"/>
              </w:rPr>
            </w:r>
          </w:p>
        </w:tc>
      </w:tr>
      <w:tr>
        <w:trPr>
          <w:cantSplit w:val="0"/>
          <w:trHeight w:val="280" w:hRule="atLeast"/>
          <w:tblHeader w:val="0"/>
        </w:trPr>
        <w:tc>
          <w:tcPr>
            <w:tcBorders>
              <w:top w:color="76923c" w:space="0" w:sz="18" w:val="single"/>
              <w:bottom w:color="76923c" w:space="0" w:sz="18" w:val="single"/>
            </w:tcBorders>
          </w:tcPr>
          <w:p w:rsidR="00000000" w:rsidDel="00000000" w:rsidP="00000000" w:rsidRDefault="00000000" w:rsidRPr="00000000" w14:paraId="0000002A">
            <w:pPr>
              <w:spacing w:after="240" w:before="240" w:line="276" w:lineRule="auto"/>
              <w:rPr>
                <w:rFonts w:ascii="Calibri" w:cs="Calibri" w:eastAsia="Calibri" w:hAnsi="Calibri"/>
                <w:sz w:val="24"/>
                <w:szCs w:val="24"/>
              </w:rPr>
            </w:pPr>
            <w:bookmarkStart w:colFirst="0" w:colLast="0" w:name="_heading=h.niit5o5vi22q" w:id="5"/>
            <w:bookmarkEnd w:id="5"/>
            <w:r w:rsidDel="00000000" w:rsidR="00000000" w:rsidRPr="00000000">
              <w:rPr>
                <w:rFonts w:ascii="Calibri" w:cs="Calibri" w:eastAsia="Calibri" w:hAnsi="Calibri"/>
                <w:sz w:val="24"/>
                <w:szCs w:val="24"/>
                <w:rtl w:val="0"/>
              </w:rPr>
              <w:t xml:space="preserve">Through an Erasmus+ partnership, students from different European countries will collaborate in a shared scientific AI project, simulating real-world international research. By co-creating image datasets, they will explore how diverse, representative data leads to fairer and more reliable AI models.</w:t>
            </w:r>
          </w:p>
          <w:p w:rsidR="00000000" w:rsidDel="00000000" w:rsidP="00000000" w:rsidRDefault="00000000" w:rsidRPr="00000000" w14:paraId="0000002B">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partnership will promote:</w:t>
            </w:r>
          </w:p>
          <w:p w:rsidR="00000000" w:rsidDel="00000000" w:rsidP="00000000" w:rsidRDefault="00000000" w:rsidRPr="00000000" w14:paraId="0000002C">
            <w:pPr>
              <w:numPr>
                <w:ilvl w:val="0"/>
                <w:numId w:val="15"/>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Democracy &amp; inclusion: All countries will contribute equally to the shared dataset.</w:t>
              <w:br w:type="textWrapping"/>
            </w:r>
          </w:p>
          <w:p w:rsidR="00000000" w:rsidDel="00000000" w:rsidP="00000000" w:rsidRDefault="00000000" w:rsidRPr="00000000" w14:paraId="0000002D">
            <w:pPr>
              <w:numPr>
                <w:ilvl w:val="0"/>
                <w:numId w:val="1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Cultural awareness: Students will recognize that even scientific tools like AI must adapt to regional and cultural differences.</w:t>
              <w:br w:type="textWrapping"/>
            </w:r>
          </w:p>
          <w:p w:rsidR="00000000" w:rsidDel="00000000" w:rsidP="00000000" w:rsidRDefault="00000000" w:rsidRPr="00000000" w14:paraId="0000002E">
            <w:pPr>
              <w:numPr>
                <w:ilvl w:val="0"/>
                <w:numId w:val="15"/>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Multilingual communication: Students will exchange results and reflections in English and their native languages.</w:t>
              <w:br w:type="textWrapp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zhvhagnylhrw" w:id="6"/>
            <w:bookmarkEnd w:id="6"/>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eTwinning Platform Use</w:t>
            </w:r>
          </w:p>
          <w:p w:rsidR="00000000" w:rsidDel="00000000" w:rsidP="00000000" w:rsidRDefault="00000000" w:rsidRPr="00000000" w14:paraId="00000030">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collaboration is supported through TwinSpace, the digital platform of eTwinning, where students:</w:t>
            </w:r>
          </w:p>
          <w:p w:rsidR="00000000" w:rsidDel="00000000" w:rsidP="00000000" w:rsidRDefault="00000000" w:rsidRPr="00000000" w14:paraId="00000031">
            <w:pPr>
              <w:numPr>
                <w:ilvl w:val="0"/>
                <w:numId w:val="20"/>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Upload and share datasets (e.g., images of local traffic signs).</w:t>
              <w:br w:type="textWrapping"/>
            </w:r>
          </w:p>
          <w:p w:rsidR="00000000" w:rsidDel="00000000" w:rsidP="00000000" w:rsidRDefault="00000000" w:rsidRPr="00000000" w14:paraId="00000032">
            <w:pPr>
              <w:numPr>
                <w:ilvl w:val="0"/>
                <w:numId w:val="20"/>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 and test AI models based on both local and international data.</w:t>
              <w:br w:type="textWrapping"/>
            </w:r>
          </w:p>
          <w:p w:rsidR="00000000" w:rsidDel="00000000" w:rsidP="00000000" w:rsidRDefault="00000000" w:rsidRPr="00000000" w14:paraId="00000033">
            <w:pPr>
              <w:numPr>
                <w:ilvl w:val="0"/>
                <w:numId w:val="20"/>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Exchange results via Padlet, videos, or interactive presentations.</w:t>
              <w:br w:type="textWrapping"/>
            </w:r>
          </w:p>
          <w:p w:rsidR="00000000" w:rsidDel="00000000" w:rsidP="00000000" w:rsidRDefault="00000000" w:rsidRPr="00000000" w14:paraId="00000034">
            <w:pPr>
              <w:numPr>
                <w:ilvl w:val="0"/>
                <w:numId w:val="20"/>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Debate and reflect on ethical and scientific challenges of AI in shared discussion forums.</w:t>
            </w:r>
          </w:p>
          <w:p w:rsidR="00000000" w:rsidDel="00000000" w:rsidP="00000000" w:rsidRDefault="00000000" w:rsidRPr="00000000" w14:paraId="00000035">
            <w:pPr>
              <w:spacing w:after="240" w:before="240" w:line="276" w:lineRule="auto"/>
              <w:rPr>
                <w:rFonts w:ascii="Calibri" w:cs="Calibri" w:eastAsia="Calibri" w:hAnsi="Calibri"/>
                <w:sz w:val="24"/>
                <w:szCs w:val="24"/>
              </w:rPr>
            </w:pPr>
            <w:bookmarkStart w:colFirst="0" w:colLast="0" w:name="_heading=h.o0pxp4qctc0v" w:id="7"/>
            <w:bookmarkEnd w:id="7"/>
            <w:r w:rsidDel="00000000" w:rsidR="00000000" w:rsidRPr="00000000">
              <w:rPr>
                <w:rFonts w:ascii="Calibri" w:cs="Calibri" w:eastAsia="Calibri" w:hAnsi="Calibri"/>
                <w:sz w:val="24"/>
                <w:szCs w:val="24"/>
                <w:rtl w:val="0"/>
              </w:rPr>
              <w:t xml:space="preserve">Teachers will coordinate across schools using eTwinning tools to:</w:t>
            </w:r>
          </w:p>
          <w:p w:rsidR="00000000" w:rsidDel="00000000" w:rsidP="00000000" w:rsidRDefault="00000000" w:rsidRPr="00000000" w14:paraId="00000036">
            <w:pPr>
              <w:numPr>
                <w:ilvl w:val="0"/>
                <w:numId w:val="12"/>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 international teamwork.</w:t>
              <w:br w:type="textWrapping"/>
            </w:r>
          </w:p>
          <w:p w:rsidR="00000000" w:rsidDel="00000000" w:rsidP="00000000" w:rsidRDefault="00000000" w:rsidRPr="00000000" w14:paraId="00000037">
            <w:pPr>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GDPR-safe image sharing.</w:t>
              <w:br w:type="textWrapping"/>
            </w:r>
          </w:p>
          <w:p w:rsidR="00000000" w:rsidDel="00000000" w:rsidP="00000000" w:rsidRDefault="00000000" w:rsidRPr="00000000" w14:paraId="00000038">
            <w:pPr>
              <w:numPr>
                <w:ilvl w:val="0"/>
                <w:numId w:val="12"/>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students with a secure, moderated environment to present their findings and receive feedback.</w:t>
              <w:br w:type="textWrapp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4393dobhlhfv" w:id="8"/>
            <w:bookmarkEnd w:id="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Values in Focus</w:t>
            </w:r>
          </w:p>
          <w:p w:rsidR="00000000" w:rsidDel="00000000" w:rsidP="00000000" w:rsidRDefault="00000000" w:rsidRPr="00000000" w14:paraId="0000003A">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scenario aligns with core EU values promoted in Erasmus+ and eTwinning, such as:</w:t>
            </w:r>
          </w:p>
          <w:p w:rsidR="00000000" w:rsidDel="00000000" w:rsidP="00000000" w:rsidRDefault="00000000" w:rsidRPr="00000000" w14:paraId="0000003B">
            <w:pPr>
              <w:numPr>
                <w:ilvl w:val="0"/>
                <w:numId w:val="19"/>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Democracy &amp; Human Rights: Encouraging student voices and questioning AI’s role in decision-making.</w:t>
              <w:br w:type="textWrapping"/>
            </w:r>
          </w:p>
          <w:p w:rsidR="00000000" w:rsidDel="00000000" w:rsidP="00000000" w:rsidRDefault="00000000" w:rsidRPr="00000000" w14:paraId="0000003C">
            <w:pPr>
              <w:numPr>
                <w:ilvl w:val="0"/>
                <w:numId w:val="1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Responsibility: Introducing GDPR concepts and the ethical use of AI and image data.</w:t>
              <w:br w:type="textWrapping"/>
            </w:r>
          </w:p>
          <w:p w:rsidR="00000000" w:rsidDel="00000000" w:rsidP="00000000" w:rsidRDefault="00000000" w:rsidRPr="00000000" w14:paraId="0000003D">
            <w:pPr>
              <w:numPr>
                <w:ilvl w:val="0"/>
                <w:numId w:val="1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Collaboration across Borders: Promoting a sense of European identity and solidarity through joint work.</w:t>
              <w:br w:type="textWrapping"/>
            </w:r>
          </w:p>
          <w:p w:rsidR="00000000" w:rsidDel="00000000" w:rsidP="00000000" w:rsidRDefault="00000000" w:rsidRPr="00000000" w14:paraId="0000003E">
            <w:pPr>
              <w:numPr>
                <w:ilvl w:val="0"/>
                <w:numId w:val="19"/>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Critical Thinking &amp; Media Literacy: Discussing bias in AI, misinformation, and the need for human judgment in scientific contexts.</w:t>
            </w:r>
          </w:p>
          <w:p w:rsidR="00000000" w:rsidDel="00000000" w:rsidP="00000000" w:rsidRDefault="00000000" w:rsidRPr="00000000" w14:paraId="0000003F">
            <w:pPr>
              <w:rPr>
                <w:rFonts w:ascii="Calibri" w:cs="Calibri" w:eastAsia="Calibri" w:hAnsi="Calibri"/>
                <w:b w:val="1"/>
                <w:sz w:val="28"/>
                <w:szCs w:val="28"/>
              </w:rPr>
            </w:pPr>
            <w:r w:rsidDel="00000000" w:rsidR="00000000" w:rsidRPr="00000000">
              <w:rPr>
                <w:rtl w:val="0"/>
              </w:rPr>
            </w:r>
          </w:p>
        </w:tc>
      </w:tr>
      <w:tr>
        <w:trPr>
          <w:cantSplit w:val="0"/>
          <w:tblHeader w:val="0"/>
        </w:trPr>
        <w:tc>
          <w:tcPr>
            <w:tcBorders>
              <w:top w:color="76923c" w:space="0" w:sz="18" w:val="single"/>
            </w:tcBorders>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pBdr>
                <w:bottom w:color="548dd4" w:space="1" w:sz="18" w:val="single"/>
              </w:pBd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color w:val="0f243e"/>
                <w:sz w:val="28"/>
                <w:szCs w:val="28"/>
                <w:rtl w:val="0"/>
              </w:rPr>
              <w:t xml:space="preserve">Materials needed</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kffta02enkaj" w:id="9"/>
            <w:bookmarkEnd w:id="9"/>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Introduction &amp; Motivation</w:t>
            </w:r>
          </w:p>
          <w:p w:rsidR="00000000" w:rsidDel="00000000" w:rsidP="00000000" w:rsidRDefault="00000000" w:rsidRPr="00000000" w14:paraId="00000043">
            <w:pPr>
              <w:numPr>
                <w:ilvl w:val="0"/>
                <w:numId w:val="7"/>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Video of AI recognition mistakes (e.g., YouTube “AI fails” compilations)</w:t>
              <w:br w:type="textWrapping"/>
            </w:r>
          </w:p>
          <w:p w:rsidR="00000000" w:rsidDel="00000000" w:rsidP="00000000" w:rsidRDefault="00000000" w:rsidRPr="00000000" w14:paraId="00000044">
            <w:pPr>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Projector or smartboard</w:t>
              <w:br w:type="textWrapping"/>
            </w:r>
          </w:p>
          <w:p w:rsidR="00000000" w:rsidDel="00000000" w:rsidP="00000000" w:rsidRDefault="00000000" w:rsidRPr="00000000" w14:paraId="00000045">
            <w:pPr>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Speakers for video playback</w:t>
              <w:br w:type="textWrapping"/>
            </w:r>
          </w:p>
          <w:p w:rsidR="00000000" w:rsidDel="00000000" w:rsidP="00000000" w:rsidRDefault="00000000" w:rsidRPr="00000000" w14:paraId="00000046">
            <w:pPr>
              <w:numPr>
                <w:ilvl w:val="0"/>
                <w:numId w:val="7"/>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 Padlet, or Jamboard for recording student responses</w:t>
              <w:br w:type="textWrapping"/>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4rz1pz7tyeev" w:id="10"/>
            <w:bookmarkEnd w:id="10"/>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Creating the Dataset</w:t>
            </w:r>
          </w:p>
          <w:p w:rsidR="00000000" w:rsidDel="00000000" w:rsidP="00000000" w:rsidRDefault="00000000" w:rsidRPr="00000000" w14:paraId="00000048">
            <w:pPr>
              <w:numPr>
                <w:ilvl w:val="0"/>
                <w:numId w:val="21"/>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Tablets or cameras for capturing images</w:t>
              <w:br w:type="textWrapping"/>
            </w:r>
          </w:p>
          <w:p w:rsidR="00000000" w:rsidDel="00000000" w:rsidP="00000000" w:rsidRDefault="00000000" w:rsidRPr="00000000" w14:paraId="00000049">
            <w:pPr>
              <w:numPr>
                <w:ilvl w:val="0"/>
                <w:numId w:val="2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Laptops or computers to upload and organize image files</w:t>
              <w:br w:type="textWrapping"/>
            </w:r>
          </w:p>
          <w:p w:rsidR="00000000" w:rsidDel="00000000" w:rsidP="00000000" w:rsidRDefault="00000000" w:rsidRPr="00000000" w14:paraId="0000004A">
            <w:pPr>
              <w:numPr>
                <w:ilvl w:val="0"/>
                <w:numId w:val="2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Collaboration platforms: eTwinning, shared folders for international exchange</w:t>
            </w:r>
          </w:p>
          <w:p w:rsidR="00000000" w:rsidDel="00000000" w:rsidP="00000000" w:rsidRDefault="00000000" w:rsidRPr="00000000" w14:paraId="0000004B">
            <w:pPr>
              <w:spacing w:after="0" w:before="0"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numPr>
                <w:ilvl w:val="0"/>
                <w:numId w:val="2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 generated photos of 5 ethnic groups (attached)</w:t>
              <w:br w:type="textWrapping"/>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obkt8nfykroj" w:id="11"/>
            <w:bookmarkEnd w:id="11"/>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Training the AI Model</w:t>
            </w:r>
          </w:p>
          <w:p w:rsidR="00000000" w:rsidDel="00000000" w:rsidP="00000000" w:rsidRDefault="00000000" w:rsidRPr="00000000" w14:paraId="0000004E">
            <w:pPr>
              <w:numPr>
                <w:ilvl w:val="0"/>
                <w:numId w:val="23"/>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w:t>
            </w:r>
            <w:hyperlink r:id="rId7">
              <w:r w:rsidDel="00000000" w:rsidR="00000000" w:rsidRPr="00000000">
                <w:rPr>
                  <w:rFonts w:ascii="Calibri" w:cs="Calibri" w:eastAsia="Calibri" w:hAnsi="Calibri"/>
                  <w:sz w:val="24"/>
                  <w:szCs w:val="24"/>
                  <w:rtl w:val="0"/>
                </w:rPr>
                <w:t xml:space="preserve"> </w:t>
              </w:r>
            </w:hyperlink>
            <w:hyperlink r:id="rId8">
              <w:r w:rsidDel="00000000" w:rsidR="00000000" w:rsidRPr="00000000">
                <w:rPr>
                  <w:rFonts w:ascii="Calibri" w:cs="Calibri" w:eastAsia="Calibri" w:hAnsi="Calibri"/>
                  <w:color w:val="1155cc"/>
                  <w:sz w:val="24"/>
                  <w:szCs w:val="24"/>
                  <w:u w:val="single"/>
                  <w:rtl w:val="0"/>
                </w:rPr>
                <w:t xml:space="preserve">Teachable Machine</w:t>
              </w:r>
            </w:hyperlink>
            <w:r w:rsidDel="00000000" w:rsidR="00000000" w:rsidRPr="00000000">
              <w:rPr>
                <w:rFonts w:ascii="Calibri" w:cs="Calibri" w:eastAsia="Calibri" w:hAnsi="Calibri"/>
                <w:sz w:val="24"/>
                <w:szCs w:val="24"/>
                <w:rtl w:val="0"/>
              </w:rPr>
              <w:t xml:space="preserve"> (Chrome browser recommended)</w:t>
              <w:br w:type="textWrapping"/>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k9cow9quxb65" w:id="12"/>
            <w:bookmarkEnd w:id="12"/>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Ethics and Limitations</w:t>
            </w:r>
          </w:p>
          <w:p w:rsidR="00000000" w:rsidDel="00000000" w:rsidP="00000000" w:rsidRDefault="00000000" w:rsidRPr="00000000" w14:paraId="00000050">
            <w:pPr>
              <w:numPr>
                <w:ilvl w:val="0"/>
                <w:numId w:val="22"/>
              </w:numPr>
              <w:spacing w:after="0" w:before="240" w:line="276"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Case study material showing AI mistakes (image or video example)</w:t>
              <w:br w:type="textWrapping"/>
            </w:r>
          </w:p>
          <w:p w:rsidR="00000000" w:rsidDel="00000000" w:rsidP="00000000" w:rsidRDefault="00000000" w:rsidRPr="00000000" w14:paraId="00000051">
            <w:pPr>
              <w:numPr>
                <w:ilvl w:val="0"/>
                <w:numId w:val="22"/>
              </w:numPr>
              <w:spacing w:after="0" w:before="0" w:line="276"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Projector or screen to present to the class</w:t>
              <w:br w:type="textWrapping"/>
            </w:r>
          </w:p>
          <w:p w:rsidR="00000000" w:rsidDel="00000000" w:rsidP="00000000" w:rsidRDefault="00000000" w:rsidRPr="00000000" w14:paraId="00000052">
            <w:pPr>
              <w:numPr>
                <w:ilvl w:val="0"/>
                <w:numId w:val="22"/>
              </w:numPr>
              <w:spacing w:after="0" w:before="0" w:line="276"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Digital tools for reflection: Padlet, Microsoft Forms, Google Forms, or Jamboard</w:t>
              <w:br w:type="textWrapping"/>
            </w:r>
          </w:p>
          <w:p w:rsidR="00000000" w:rsidDel="00000000" w:rsidP="00000000" w:rsidRDefault="00000000" w:rsidRPr="00000000" w14:paraId="00000053">
            <w:pPr>
              <w:numPr>
                <w:ilvl w:val="0"/>
                <w:numId w:val="22"/>
              </w:numPr>
              <w:spacing w:after="0" w:before="0" w:line="276"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Peer feedback forms or rubrics</w:t>
              <w:br w:type="textWrapping"/>
            </w:r>
          </w:p>
          <w:p w:rsidR="00000000" w:rsidDel="00000000" w:rsidP="00000000" w:rsidRDefault="00000000" w:rsidRPr="00000000" w14:paraId="00000054">
            <w:pPr>
              <w:numPr>
                <w:ilvl w:val="0"/>
                <w:numId w:val="22"/>
              </w:numPr>
              <w:spacing w:after="240" w:before="0" w:line="276"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Debate prompts (printed or displayed on screen)</w:t>
            </w:r>
          </w:p>
        </w:tc>
      </w:tr>
      <w:tr>
        <w:trPr>
          <w:cantSplit w:val="0"/>
          <w:tblHeader w:val="0"/>
        </w:trPr>
        <w:tc>
          <w:tcPr/>
          <w:p w:rsidR="00000000" w:rsidDel="00000000" w:rsidP="00000000" w:rsidRDefault="00000000" w:rsidRPr="00000000" w14:paraId="00000055">
            <w:pPr>
              <w:spacing w:line="276" w:lineRule="auto"/>
              <w:rPr>
                <w:rFonts w:ascii="Calibri" w:cs="Calibri" w:eastAsia="Calibri" w:hAnsi="Calibri"/>
                <w:sz w:val="24"/>
                <w:szCs w:val="24"/>
              </w:rPr>
            </w:pPr>
            <w:r w:rsidDel="00000000" w:rsidR="00000000" w:rsidRPr="00000000">
              <w:rPr>
                <w:rtl w:val="0"/>
              </w:rPr>
            </w:r>
          </w:p>
        </w:tc>
      </w:tr>
      <w:tr>
        <w:trPr>
          <w:cantSplit w:val="0"/>
          <w:tblHeader w:val="0"/>
        </w:trPr>
        <w:tc>
          <w:tcPr>
            <w:tcBorders>
              <w:bottom w:color="76923c" w:space="0" w:sz="18" w:val="single"/>
            </w:tcBorders>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7">
      <w:pPr>
        <w:rPr>
          <w:b w:val="1"/>
          <w:color w:val="0099ff"/>
          <w:sz w:val="28"/>
          <w:szCs w:val="28"/>
        </w:rPr>
        <w:sectPr>
          <w:headerReference r:id="rId9" w:type="default"/>
          <w:footerReference r:id="rId10" w:type="default"/>
          <w:pgSz w:h="15840" w:w="12240" w:orient="portrait"/>
          <w:pgMar w:bottom="993" w:top="1440" w:left="1800" w:right="1800" w:header="720" w:footer="720"/>
          <w:pgNumType w:start="1"/>
        </w:sectPr>
      </w:pPr>
      <w:r w:rsidDel="00000000" w:rsidR="00000000" w:rsidRPr="00000000">
        <w:rPr>
          <w:rtl w:val="0"/>
        </w:rPr>
      </w:r>
    </w:p>
    <w:p w:rsidR="00000000" w:rsidDel="00000000" w:rsidP="00000000" w:rsidRDefault="00000000" w:rsidRPr="00000000" w14:paraId="00000058">
      <w:pPr>
        <w:rPr>
          <w:b w:val="1"/>
          <w:color w:val="0099ff"/>
          <w:sz w:val="28"/>
          <w:szCs w:val="28"/>
        </w:rPr>
      </w:pPr>
      <w:r w:rsidDel="00000000" w:rsidR="00000000" w:rsidRPr="00000000">
        <w:rPr>
          <w:rtl w:val="0"/>
        </w:rPr>
      </w:r>
    </w:p>
    <w:tbl>
      <w:tblPr>
        <w:tblStyle w:val="Table3"/>
        <w:tblW w:w="13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3225"/>
        <w:gridCol w:w="4125"/>
        <w:gridCol w:w="3165"/>
        <w:tblGridChange w:id="0">
          <w:tblGrid>
            <w:gridCol w:w="3150"/>
            <w:gridCol w:w="3225"/>
            <w:gridCol w:w="4125"/>
            <w:gridCol w:w="3165"/>
          </w:tblGrid>
        </w:tblGridChange>
      </w:tblGrid>
      <w:tr>
        <w:trPr>
          <w:cantSplit w:val="0"/>
          <w:tblHeader w:val="0"/>
        </w:trPr>
        <w:tc>
          <w:tcPr>
            <w:shd w:fill="95b3d7" w:val="clear"/>
          </w:tcPr>
          <w:p w:rsidR="00000000" w:rsidDel="00000000" w:rsidP="00000000" w:rsidRDefault="00000000" w:rsidRPr="00000000" w14:paraId="00000059">
            <w:pPr>
              <w:jc w:val="center"/>
              <w:rPr>
                <w:b w:val="1"/>
                <w:color w:val="0099ff"/>
                <w:sz w:val="28"/>
                <w:szCs w:val="28"/>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c>
          <w:tcPr>
            <w:shd w:fill="d7e3bc" w:val="clear"/>
          </w:tcPr>
          <w:p w:rsidR="00000000" w:rsidDel="00000000" w:rsidP="00000000" w:rsidRDefault="00000000" w:rsidRPr="00000000" w14:paraId="0000005A">
            <w:pPr>
              <w:jc w:val="center"/>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c>
          <w:tcPr>
            <w:shd w:fill="f2dcdb" w:val="clear"/>
          </w:tcPr>
          <w:p w:rsidR="00000000" w:rsidDel="00000000" w:rsidP="00000000" w:rsidRDefault="00000000" w:rsidRPr="00000000" w14:paraId="0000005B">
            <w:pPr>
              <w:jc w:val="center"/>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c>
          <w:tcPr>
            <w:shd w:fill="ffcc66" w:val="clear"/>
          </w:tcPr>
          <w:p w:rsidR="00000000" w:rsidDel="00000000" w:rsidP="00000000" w:rsidRDefault="00000000" w:rsidRPr="00000000" w14:paraId="0000005C">
            <w:pPr>
              <w:jc w:val="center"/>
              <w:rPr>
                <w:b w:val="1"/>
                <w:color w:val="0099ff"/>
                <w:sz w:val="28"/>
                <w:szCs w:val="28"/>
              </w:rPr>
            </w:pPr>
            <w:r w:rsidDel="00000000" w:rsidR="00000000" w:rsidRPr="00000000">
              <w:rPr>
                <w:rFonts w:ascii="Calibri" w:cs="Calibri" w:eastAsia="Calibri" w:hAnsi="Calibri"/>
                <w:b w:val="1"/>
                <w:color w:val="17365d"/>
                <w:sz w:val="28"/>
                <w:szCs w:val="28"/>
                <w:rtl w:val="0"/>
              </w:rPr>
              <w:t xml:space="preserve">Reflection and Evaluation</w:t>
            </w:r>
            <w:r w:rsidDel="00000000" w:rsidR="00000000" w:rsidRPr="00000000">
              <w:rPr>
                <w:rtl w:val="0"/>
              </w:rPr>
            </w:r>
          </w:p>
        </w:tc>
      </w:tr>
      <w:tr>
        <w:trPr>
          <w:cantSplit w:val="0"/>
          <w:tblHeader w:val="0"/>
        </w:trPr>
        <w:tc>
          <w:tcPr>
            <w:shd w:fill="95b3d7" w:val="clear"/>
          </w:tcPr>
          <w:p w:rsidR="00000000" w:rsidDel="00000000" w:rsidP="00000000" w:rsidRDefault="00000000" w:rsidRPr="00000000" w14:paraId="0000005D">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20 minutes</w:t>
            </w: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Introduction and Motivation </w:t>
            </w:r>
            <w:r w:rsidDel="00000000" w:rsidR="00000000" w:rsidRPr="00000000">
              <w:rPr>
                <w:rtl w:val="0"/>
              </w:rPr>
            </w:r>
          </w:p>
          <w:p w:rsidR="00000000" w:rsidDel="00000000" w:rsidP="00000000" w:rsidRDefault="00000000" w:rsidRPr="00000000" w14:paraId="00000061">
            <w:pPr>
              <w:spacing w:after="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Setting the scenario with some activities:</w:t>
              <w:br w:type="textWrapping"/>
            </w:r>
          </w:p>
          <w:p w:rsidR="00000000" w:rsidDel="00000000" w:rsidP="00000000" w:rsidRDefault="00000000" w:rsidRPr="00000000" w14:paraId="00000062">
            <w:pPr>
              <w:numPr>
                <w:ilvl w:val="0"/>
                <w:numId w:val="8"/>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Icebreaker short video</w:t>
            </w:r>
          </w:p>
          <w:p w:rsidR="00000000" w:rsidDel="00000000" w:rsidP="00000000" w:rsidRDefault="00000000" w:rsidRPr="00000000" w14:paraId="00000063">
            <w:pPr>
              <w:numPr>
                <w:ilvl w:val="0"/>
                <w:numId w:val="8"/>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on AI failed recognition</w:t>
            </w:r>
          </w:p>
          <w:p w:rsidR="00000000" w:rsidDel="00000000" w:rsidP="00000000" w:rsidRDefault="00000000" w:rsidRPr="00000000" w14:paraId="00000064">
            <w:pPr>
              <w:numPr>
                <w:ilvl w:val="0"/>
                <w:numId w:val="8"/>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 of the student as a critical investigator of AI performance</w:t>
            </w:r>
          </w:p>
          <w:p w:rsidR="00000000" w:rsidDel="00000000" w:rsidP="00000000" w:rsidRDefault="00000000" w:rsidRPr="00000000" w14:paraId="00000065">
            <w:pPr>
              <w:rPr>
                <w:b w:val="1"/>
                <w:color w:val="0099ff"/>
                <w:sz w:val="28"/>
                <w:szCs w:val="28"/>
              </w:rPr>
            </w:pPr>
            <w:r w:rsidDel="00000000" w:rsidR="00000000" w:rsidRPr="00000000">
              <w:rPr>
                <w:rtl w:val="0"/>
              </w:rPr>
            </w:r>
          </w:p>
        </w:tc>
        <w:tc>
          <w:tcPr>
            <w:shd w:fill="d7e3bc" w:val="clear"/>
          </w:tcPr>
          <w:p w:rsidR="00000000" w:rsidDel="00000000" w:rsidP="00000000" w:rsidRDefault="00000000" w:rsidRPr="00000000" w14:paraId="00000066">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bookmarkStart w:colFirst="0" w:colLast="0" w:name="_heading=h.b1im4bcqqgxx" w:id="13"/>
            <w:bookmarkEnd w:id="13"/>
            <w:r w:rsidDel="00000000" w:rsidR="00000000" w:rsidRPr="00000000">
              <w:rPr>
                <w:rFonts w:ascii="Calibri" w:cs="Calibri" w:eastAsia="Calibri" w:hAnsi="Calibri"/>
                <w:b w:val="1"/>
                <w:sz w:val="26"/>
                <w:szCs w:val="26"/>
                <w:rtl w:val="0"/>
              </w:rPr>
              <w:t xml:space="preserve">ACTIVITY 1: Many faces, one world</w:t>
            </w:r>
            <w:r w:rsidDel="00000000" w:rsidR="00000000" w:rsidRPr="00000000">
              <w:rPr>
                <w:rtl w:val="0"/>
              </w:rPr>
            </w:r>
          </w:p>
          <w:p w:rsidR="00000000" w:rsidDel="00000000" w:rsidP="00000000" w:rsidRDefault="00000000" w:rsidRPr="00000000" w14:paraId="00000069">
            <w:pPr>
              <w:numPr>
                <w:ilvl w:val="0"/>
                <w:numId w:val="24"/>
              </w:numPr>
              <w:spacing w:after="0" w:before="240" w:line="276" w:lineRule="auto"/>
              <w:ind w:left="720" w:hanging="360"/>
              <w:rPr/>
            </w:pPr>
            <w:r w:rsidDel="00000000" w:rsidR="00000000" w:rsidRPr="00000000">
              <w:rPr>
                <w:rFonts w:ascii="Calibri" w:cs="Calibri" w:eastAsia="Calibri" w:hAnsi="Calibri"/>
                <w:sz w:val="24"/>
                <w:szCs w:val="24"/>
                <w:rtl w:val="0"/>
              </w:rPr>
              <w:t xml:space="preserve">Human vs AI: classification activity without technology</w:t>
              <w:br w:type="textWrapping"/>
            </w:r>
            <w:r w:rsidDel="00000000" w:rsidR="00000000" w:rsidRPr="00000000">
              <w:rPr>
                <w:rtl w:val="0"/>
              </w:rPr>
            </w:r>
          </w:p>
          <w:p w:rsidR="00000000" w:rsidDel="00000000" w:rsidP="00000000" w:rsidRDefault="00000000" w:rsidRPr="00000000" w14:paraId="0000006A">
            <w:pPr>
              <w:numPr>
                <w:ilvl w:val="0"/>
                <w:numId w:val="24"/>
              </w:numPr>
              <w:spacing w:after="0" w:before="0" w:line="276" w:lineRule="auto"/>
              <w:ind w:left="720" w:hanging="360"/>
              <w:rPr/>
            </w:pPr>
            <w:r w:rsidDel="00000000" w:rsidR="00000000" w:rsidRPr="00000000">
              <w:rPr>
                <w:rFonts w:ascii="Calibri" w:cs="Calibri" w:eastAsia="Calibri" w:hAnsi="Calibri"/>
                <w:sz w:val="24"/>
                <w:szCs w:val="24"/>
                <w:rtl w:val="0"/>
              </w:rPr>
              <w:t xml:space="preserve">Group discussion on decision-making: human vs machine</w:t>
              <w:br w:type="textWrapping"/>
            </w:r>
            <w:r w:rsidDel="00000000" w:rsidR="00000000" w:rsidRPr="00000000">
              <w:rPr>
                <w:rtl w:val="0"/>
              </w:rPr>
            </w:r>
          </w:p>
          <w:p w:rsidR="00000000" w:rsidDel="00000000" w:rsidP="00000000" w:rsidRDefault="00000000" w:rsidRPr="00000000" w14:paraId="0000006B">
            <w:pPr>
              <w:numPr>
                <w:ilvl w:val="0"/>
                <w:numId w:val="24"/>
              </w:numPr>
              <w:spacing w:after="240" w:before="0" w:line="276" w:lineRule="auto"/>
              <w:ind w:left="720" w:hanging="360"/>
              <w:rPr/>
            </w:pPr>
            <w:r w:rsidDel="00000000" w:rsidR="00000000" w:rsidRPr="00000000">
              <w:rPr>
                <w:rFonts w:ascii="Calibri" w:cs="Calibri" w:eastAsia="Calibri" w:hAnsi="Calibri"/>
                <w:sz w:val="24"/>
                <w:szCs w:val="24"/>
                <w:rtl w:val="0"/>
              </w:rPr>
              <w:t xml:space="preserve">Critical thinking about how machines “learn” compared to humans</w:t>
            </w:r>
            <w:r w:rsidDel="00000000" w:rsidR="00000000" w:rsidRPr="00000000">
              <w:rPr>
                <w:rtl w:val="0"/>
              </w:rPr>
            </w:r>
          </w:p>
          <w:p w:rsidR="00000000" w:rsidDel="00000000" w:rsidP="00000000" w:rsidRDefault="00000000" w:rsidRPr="00000000" w14:paraId="0000006C">
            <w:pPr>
              <w:spacing w:after="200" w:line="276" w:lineRule="auto"/>
              <w:rPr>
                <w:rFonts w:ascii="Calibri" w:cs="Calibri" w:eastAsia="Calibri" w:hAnsi="Calibri"/>
                <w:b w:val="1"/>
                <w:i w:val="0"/>
                <w:color w:val="000000"/>
                <w:sz w:val="26"/>
                <w:szCs w:val="26"/>
              </w:rPr>
            </w:pPr>
            <w:r w:rsidDel="00000000" w:rsidR="00000000" w:rsidRPr="00000000">
              <w:rPr>
                <w:rFonts w:ascii="Calibri" w:cs="Calibri" w:eastAsia="Calibri" w:hAnsi="Calibri"/>
                <w:b w:val="1"/>
                <w:sz w:val="26"/>
                <w:szCs w:val="26"/>
                <w:rtl w:val="0"/>
              </w:rPr>
              <w:t xml:space="preserve">ACTIVITY 2. </w:t>
            </w:r>
            <w:r w:rsidDel="00000000" w:rsidR="00000000" w:rsidRPr="00000000">
              <w:rPr>
                <w:rFonts w:ascii="Calibri" w:cs="Calibri" w:eastAsia="Calibri" w:hAnsi="Calibri"/>
                <w:b w:val="1"/>
                <w:i w:val="0"/>
                <w:color w:val="000000"/>
                <w:sz w:val="26"/>
                <w:szCs w:val="26"/>
                <w:rtl w:val="0"/>
              </w:rPr>
              <w:t xml:space="preserve">Exploring Traffic Signs</w:t>
            </w:r>
          </w:p>
          <w:p w:rsidR="00000000" w:rsidDel="00000000" w:rsidP="00000000" w:rsidRDefault="00000000" w:rsidRPr="00000000" w14:paraId="0000006D">
            <w:pPr>
              <w:numPr>
                <w:ilvl w:val="0"/>
                <w:numId w:val="18"/>
              </w:numPr>
              <w:spacing w:after="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Making an etwinning project</w:t>
            </w:r>
          </w:p>
          <w:p w:rsidR="00000000" w:rsidDel="00000000" w:rsidP="00000000" w:rsidRDefault="00000000" w:rsidRPr="00000000" w14:paraId="0000006E">
            <w:pPr>
              <w:numPr>
                <w:ilvl w:val="0"/>
                <w:numId w:val="18"/>
              </w:numPr>
              <w:spacing w:after="0" w:line="276" w:lineRule="auto"/>
              <w:ind w:left="720" w:hanging="360"/>
              <w:rPr>
                <w:rFonts w:ascii="Calibri" w:cs="Calibri" w:eastAsia="Calibri" w:hAnsi="Calibri"/>
                <w:b w:val="1"/>
                <w:sz w:val="26"/>
                <w:szCs w:val="26"/>
                <w:u w:val="none"/>
              </w:rPr>
            </w:pPr>
            <w:r w:rsidDel="00000000" w:rsidR="00000000" w:rsidRPr="00000000">
              <w:rPr>
                <w:rFonts w:ascii="Calibri" w:cs="Calibri" w:eastAsia="Calibri" w:hAnsi="Calibri"/>
                <w:sz w:val="24"/>
                <w:szCs w:val="24"/>
                <w:rtl w:val="0"/>
              </w:rPr>
              <w:t xml:space="preserve">Collecting photos of unusual traffic signs in different countries</w:t>
            </w:r>
            <w:r w:rsidDel="00000000" w:rsidR="00000000" w:rsidRPr="00000000">
              <w:rPr>
                <w:rtl w:val="0"/>
              </w:rPr>
            </w:r>
          </w:p>
          <w:p w:rsidR="00000000" w:rsidDel="00000000" w:rsidP="00000000" w:rsidRDefault="00000000" w:rsidRPr="00000000" w14:paraId="0000006F">
            <w:pPr>
              <w:numPr>
                <w:ilvl w:val="0"/>
                <w:numId w:val="18"/>
              </w:numPr>
              <w:spacing w:after="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Categorizing the traffic signs</w:t>
            </w:r>
          </w:p>
          <w:p w:rsidR="00000000" w:rsidDel="00000000" w:rsidP="00000000" w:rsidRDefault="00000000" w:rsidRPr="00000000" w14:paraId="00000070">
            <w:pPr>
              <w:numPr>
                <w:ilvl w:val="0"/>
                <w:numId w:val="18"/>
              </w:numPr>
              <w:spacing w:after="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the division of traffic signs</w:t>
            </w:r>
            <w:r w:rsidDel="00000000" w:rsidR="00000000" w:rsidRPr="00000000">
              <w:rPr>
                <w:rtl w:val="0"/>
              </w:rPr>
            </w:r>
          </w:p>
          <w:p w:rsidR="00000000" w:rsidDel="00000000" w:rsidP="00000000" w:rsidRDefault="00000000" w:rsidRPr="00000000" w14:paraId="00000071">
            <w:pPr>
              <w:spacing w:after="200" w:line="276" w:lineRule="auto"/>
              <w:rPr>
                <w:rFonts w:ascii="Calibri" w:cs="Calibri" w:eastAsia="Calibri" w:hAnsi="Calibri"/>
                <w:b w:val="1"/>
                <w:sz w:val="26"/>
                <w:szCs w:val="26"/>
              </w:rPr>
            </w:pPr>
            <w:r w:rsidDel="00000000" w:rsidR="00000000" w:rsidRPr="00000000">
              <w:rPr>
                <w:rtl w:val="0"/>
              </w:rPr>
            </w:r>
          </w:p>
        </w:tc>
        <w:tc>
          <w:tcPr>
            <w:shd w:fill="f2dcdb" w:val="cle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80" w:before="280" w:line="240" w:lineRule="auto"/>
              <w:ind w:left="720" w:right="0" w:hanging="360"/>
              <w:jc w:val="center"/>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fs04iz7m07hq" w:id="14"/>
            <w:bookmarkEnd w:id="14"/>
            <w:r w:rsidDel="00000000" w:rsidR="00000000" w:rsidRPr="00000000">
              <w:rPr>
                <w:rFonts w:ascii="Calibri" w:cs="Calibri" w:eastAsia="Calibri" w:hAnsi="Calibri"/>
                <w:b w:val="1"/>
                <w:sz w:val="24"/>
                <w:szCs w:val="24"/>
                <w:rtl w:val="0"/>
              </w:rPr>
              <w:t xml:space="preserve">45 minutes</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pg1bdrikcyjm" w:id="15"/>
            <w:bookmarkEnd w:id="15"/>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Creating the Dataset: Humans Teach the Machine</w:t>
            </w:r>
          </w:p>
          <w:p w:rsidR="00000000" w:rsidDel="00000000" w:rsidP="00000000" w:rsidRDefault="00000000" w:rsidRPr="00000000" w14:paraId="00000074">
            <w:pPr>
              <w:numPr>
                <w:ilvl w:val="0"/>
                <w:numId w:val="2"/>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Theme selection for classification</w:t>
              <w:br w:type="textWrapping"/>
            </w:r>
          </w:p>
          <w:p w:rsidR="00000000" w:rsidDel="00000000" w:rsidP="00000000" w:rsidRDefault="00000000" w:rsidRPr="00000000" w14:paraId="00000075">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Image collection (own devices or shared from other schools)</w:t>
              <w:br w:type="textWrapping"/>
            </w:r>
          </w:p>
          <w:p w:rsidR="00000000" w:rsidDel="00000000" w:rsidP="00000000" w:rsidRDefault="00000000" w:rsidRPr="00000000" w14:paraId="00000076">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Organizing data into labeled categories</w:t>
              <w:br w:type="textWrapping"/>
            </w:r>
          </w:p>
          <w:p w:rsidR="00000000" w:rsidDel="00000000" w:rsidP="00000000" w:rsidRDefault="00000000" w:rsidRPr="00000000" w14:paraId="00000077">
            <w:pPr>
              <w:numPr>
                <w:ilvl w:val="0"/>
                <w:numId w:val="2"/>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on challenges in selecting and labeling images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uiwdsvkv0pty" w:id="16"/>
            <w:bookmarkEnd w:id="16"/>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Training the AI Model</w:t>
            </w:r>
          </w:p>
          <w:p w:rsidR="00000000" w:rsidDel="00000000" w:rsidP="00000000" w:rsidRDefault="00000000" w:rsidRPr="00000000" w14:paraId="00000079">
            <w:pPr>
              <w:numPr>
                <w:ilvl w:val="0"/>
                <w:numId w:val="3"/>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Teachable Machine to train models</w:t>
              <w:br w:type="textWrapping"/>
            </w:r>
          </w:p>
          <w:p w:rsidR="00000000" w:rsidDel="00000000" w:rsidP="00000000" w:rsidRDefault="00000000" w:rsidRPr="00000000" w14:paraId="0000007A">
            <w:pPr>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Testing with new or unfamiliar images</w:t>
              <w:br w:type="textWrapping"/>
            </w:r>
          </w:p>
          <w:p w:rsidR="00000000" w:rsidDel="00000000" w:rsidP="00000000" w:rsidRDefault="00000000" w:rsidRPr="00000000" w14:paraId="0000007B">
            <w:pPr>
              <w:numPr>
                <w:ilvl w:val="0"/>
                <w:numId w:val="3"/>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Analyzing AI accuracy and identifying classification errors</w:t>
            </w:r>
          </w:p>
        </w:tc>
        <w:tc>
          <w:tcPr>
            <w:shd w:fill="ffcc66" w:val="clear"/>
          </w:tcPr>
          <w:p w:rsidR="00000000" w:rsidDel="00000000" w:rsidP="00000000" w:rsidRDefault="00000000" w:rsidRPr="00000000" w14:paraId="0000007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45 minutes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Ethics &amp; Limitations: Can AI Replace Human Analysis?</w:t>
            </w:r>
          </w:p>
          <w:p w:rsidR="00000000" w:rsidDel="00000000" w:rsidP="00000000" w:rsidRDefault="00000000" w:rsidRPr="00000000" w14:paraId="00000080">
            <w:pPr>
              <w:numPr>
                <w:ilvl w:val="0"/>
                <w:numId w:val="5"/>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presentations: comparing AI results</w:t>
              <w:br w:type="textWrapping"/>
            </w:r>
          </w:p>
          <w:p w:rsidR="00000000" w:rsidDel="00000000" w:rsidP="00000000" w:rsidRDefault="00000000" w:rsidRPr="00000000" w14:paraId="00000081">
            <w:pPr>
              <w:numPr>
                <w:ilvl w:val="0"/>
                <w:numId w:val="5"/>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Case study: analyze AI errors</w:t>
              <w:br w:type="textWrapping"/>
            </w:r>
          </w:p>
          <w:p w:rsidR="00000000" w:rsidDel="00000000" w:rsidP="00000000" w:rsidRDefault="00000000" w:rsidRPr="00000000" w14:paraId="00000082">
            <w:pPr>
              <w:numPr>
                <w:ilvl w:val="0"/>
                <w:numId w:val="5"/>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Debate: “Can AI replace lab scientists?”</w:t>
              <w:br w:type="textWrapping"/>
            </w:r>
          </w:p>
          <w:p w:rsidR="00000000" w:rsidDel="00000000" w:rsidP="00000000" w:rsidRDefault="00000000" w:rsidRPr="00000000" w14:paraId="00000083">
            <w:pPr>
              <w:numPr>
                <w:ilvl w:val="0"/>
                <w:numId w:val="5"/>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and evaluation</w:t>
              <w:br w:type="textWrapping"/>
            </w:r>
          </w:p>
          <w:p w:rsidR="00000000" w:rsidDel="00000000" w:rsidP="00000000" w:rsidRDefault="00000000" w:rsidRPr="00000000" w14:paraId="00000084">
            <w:pPr>
              <w:numPr>
                <w:ilvl w:val="0"/>
                <w:numId w:val="5"/>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Sharing reflections with partner schools (e.g., Erasmus/eTwinning)</w:t>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rPr>
      </w:pPr>
      <w:r w:rsidDel="00000000" w:rsidR="00000000" w:rsidRPr="00000000">
        <w:rPr>
          <w:rtl w:val="0"/>
        </w:rPr>
      </w:r>
    </w:p>
    <w:sdt>
      <w:sdtPr>
        <w:lock w:val="contentLocked"/>
        <w:id w:val="-2109322518"/>
        <w:tag w:val="goog_rdk_0"/>
      </w:sdtPr>
      <w:sdtContent>
        <w:tbl>
          <w:tblPr>
            <w:tblStyle w:val="Table4"/>
            <w:tblW w:w="129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set the stage for the scenario, providing background information or context that will engage students and prepare them for the activity.</w:t>
                </w:r>
              </w:p>
              <w:p w:rsidR="00000000" w:rsidDel="00000000" w:rsidP="00000000" w:rsidRDefault="00000000" w:rsidRPr="00000000" w14:paraId="00000089">
                <w:pPr>
                  <w:numPr>
                    <w:ilvl w:val="0"/>
                    <w:numId w:val="24"/>
                  </w:numPr>
                  <w:spacing w:after="0" w:before="240" w:lineRule="auto"/>
                  <w:ind w:left="720" w:hanging="360"/>
                  <w:rPr/>
                </w:pPr>
                <w:r w:rsidDel="00000000" w:rsidR="00000000" w:rsidRPr="00000000">
                  <w:rPr>
                    <w:rFonts w:ascii="Calibri" w:cs="Calibri" w:eastAsia="Calibri" w:hAnsi="Calibri"/>
                    <w:sz w:val="24"/>
                    <w:szCs w:val="24"/>
                    <w:rtl w:val="0"/>
                  </w:rPr>
                  <w:t xml:space="preserve">Icebreaker (2–3 min): Show the video without any introduction. Let students enjoy the “AI bloopers.”</w:t>
                </w:r>
                <w:r w:rsidDel="00000000" w:rsidR="00000000" w:rsidRPr="00000000">
                  <w:rPr>
                    <w:rtl w:val="0"/>
                  </w:rPr>
                </w:r>
              </w:p>
              <w:p w:rsidR="00000000" w:rsidDel="00000000" w:rsidP="00000000" w:rsidRDefault="00000000" w:rsidRPr="00000000" w14:paraId="0000008A">
                <w:pPr>
                  <w:spacing w:after="240" w:before="240" w:lineRule="auto"/>
                  <w:ind w:left="720" w:firstLine="0"/>
                  <w:rPr>
                    <w:rFonts w:ascii="Calibri" w:cs="Calibri" w:eastAsia="Calibri" w:hAnsi="Calibri"/>
                    <w:sz w:val="24"/>
                    <w:szCs w:val="24"/>
                  </w:rPr>
                </w:pPr>
                <w:hyperlink r:id="rId11">
                  <w:r w:rsidDel="00000000" w:rsidR="00000000" w:rsidRPr="00000000">
                    <w:rPr>
                      <w:rFonts w:ascii="Calibri" w:cs="Calibri" w:eastAsia="Calibri" w:hAnsi="Calibri"/>
                      <w:color w:val="0000ee"/>
                      <w:sz w:val="24"/>
                      <w:szCs w:val="24"/>
                      <w:u w:val="single"/>
                      <w:rtl w:val="0"/>
                    </w:rPr>
                    <w:t xml:space="preserve">Funny Object Recognition Fails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B">
                <w:pPr>
                  <w:spacing w:after="240" w:before="240" w:lineRule="auto"/>
                  <w:ind w:left="720" w:firstLine="0"/>
                  <w:rPr>
                    <w:rFonts w:ascii="Calibri" w:cs="Calibri" w:eastAsia="Calibri" w:hAnsi="Calibri"/>
                    <w:sz w:val="24"/>
                    <w:szCs w:val="24"/>
                  </w:rPr>
                </w:pPr>
                <w:hyperlink r:id="rId12">
                  <w:r w:rsidDel="00000000" w:rsidR="00000000" w:rsidRPr="00000000">
                    <w:rPr>
                      <w:rFonts w:ascii="Calibri" w:cs="Calibri" w:eastAsia="Calibri" w:hAnsi="Calibri"/>
                      <w:color w:val="1155cc"/>
                      <w:sz w:val="24"/>
                      <w:szCs w:val="24"/>
                      <w:u w:val="single"/>
                      <w:rtl w:val="0"/>
                    </w:rPr>
                    <w:t xml:space="preserve">https://www.topbots.com/chihuahua-muffin-searching-best-computer-vision-api/</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C">
                <w:pPr>
                  <w:numPr>
                    <w:ilvl w:val="0"/>
                    <w:numId w:val="24"/>
                  </w:numPr>
                  <w:spacing w:after="0" w:before="0" w:lineRule="auto"/>
                  <w:ind w:left="720" w:hanging="360"/>
                  <w:rPr/>
                </w:pPr>
                <w:r w:rsidDel="00000000" w:rsidR="00000000" w:rsidRPr="00000000">
                  <w:rPr>
                    <w:rFonts w:ascii="Calibri" w:cs="Calibri" w:eastAsia="Calibri" w:hAnsi="Calibri"/>
                    <w:sz w:val="24"/>
                    <w:szCs w:val="24"/>
                    <w:rtl w:val="0"/>
                  </w:rPr>
                  <w:t xml:space="preserve">The teacher will guide a discussion (5 min), asking which mistake surprised you most? Why?</w:t>
                  <w:br w:type="textWrapping"/>
                </w:r>
                <w:r w:rsidDel="00000000" w:rsidR="00000000" w:rsidRPr="00000000">
                  <w:rPr>
                    <w:rtl w:val="0"/>
                  </w:rPr>
                </w:r>
              </w:p>
              <w:p w:rsidR="00000000" w:rsidDel="00000000" w:rsidP="00000000" w:rsidRDefault="00000000" w:rsidRPr="00000000" w14:paraId="0000008D">
                <w:pPr>
                  <w:numPr>
                    <w:ilvl w:val="0"/>
                    <w:numId w:val="24"/>
                  </w:numPr>
                  <w:spacing w:after="240" w:before="0" w:lineRule="auto"/>
                  <w:ind w:left="720" w:hanging="360"/>
                  <w:rPr/>
                </w:pPr>
                <w:r w:rsidDel="00000000" w:rsidR="00000000" w:rsidRPr="00000000">
                  <w:rPr>
                    <w:rFonts w:ascii="Calibri" w:cs="Calibri" w:eastAsia="Calibri" w:hAnsi="Calibri"/>
                    <w:sz w:val="24"/>
                    <w:szCs w:val="24"/>
                    <w:rtl w:val="0"/>
                  </w:rPr>
                  <w:t xml:space="preserve">The teacher will connect the discussion to the activity (5 min), relating “Just like these AIs failed recognition, it might misclassify people or objects. The students' mission will be to test it and uncover when and why.r the teacher, it will be a simple, effective way to show that AI isn’t infallible—and that students are the scientists holding it accountable.</w:t>
                </w:r>
                <w:r w:rsidDel="00000000" w:rsidR="00000000" w:rsidRPr="00000000">
                  <w:rPr>
                    <w:rtl w:val="0"/>
                  </w:rPr>
                </w:r>
              </w:p>
            </w:tc>
          </w:tr>
        </w:tbl>
      </w:sdtContent>
    </w:sdt>
    <w:p w:rsidR="00000000" w:rsidDel="00000000" w:rsidP="00000000" w:rsidRDefault="00000000" w:rsidRPr="00000000" w14:paraId="0000008E">
      <w:pPr>
        <w:spacing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92">
      <w:pPr>
        <w:rPr>
          <w:b w:val="1"/>
          <w:color w:val="0099ff"/>
          <w:sz w:val="28"/>
          <w:szCs w:val="28"/>
        </w:rPr>
      </w:pPr>
      <w:r w:rsidDel="00000000" w:rsidR="00000000" w:rsidRPr="00000000">
        <w:rPr>
          <w:rtl w:val="0"/>
        </w:rPr>
      </w:r>
    </w:p>
    <w:tbl>
      <w:tblPr>
        <w:tblStyle w:val="Table5"/>
        <w:tblW w:w="11511.16564417177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11.165644171779"/>
        <w:tblGridChange w:id="0">
          <w:tblGrid>
            <w:gridCol w:w="11511.165644171779"/>
          </w:tblGrid>
        </w:tblGridChange>
      </w:tblGrid>
      <w:tr>
        <w:trPr>
          <w:cantSplit w:val="0"/>
          <w:tblHeader w:val="0"/>
        </w:trPr>
        <w:tc>
          <w:tcPr>
            <w:shd w:fill="d7e3bc" w:val="clear"/>
          </w:tcPr>
          <w:p w:rsidR="00000000" w:rsidDel="00000000" w:rsidP="00000000" w:rsidRDefault="00000000" w:rsidRPr="00000000" w14:paraId="00000093">
            <w:pPr>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r>
      <w:tr>
        <w:trPr>
          <w:cantSplit w:val="0"/>
          <w:tblHeader w:val="0"/>
        </w:trPr>
        <w:tc>
          <w:tcPr>
            <w:shd w:fill="d7e3bc" w:val="clear"/>
          </w:tcPr>
          <w:p w:rsidR="00000000" w:rsidDel="00000000" w:rsidP="00000000" w:rsidRDefault="00000000" w:rsidRPr="00000000" w14:paraId="00000094">
            <w:pPr>
              <w:spacing w:after="240" w:before="240"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ACTIVITY 1 </w:t>
            </w:r>
          </w:p>
          <w:p w:rsidR="00000000" w:rsidDel="00000000" w:rsidP="00000000" w:rsidRDefault="00000000" w:rsidRPr="00000000" w14:paraId="00000095">
            <w:pPr>
              <w:spacing w:after="240" w:befor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Many faces, one world</w:t>
            </w:r>
          </w:p>
          <w:p w:rsidR="00000000" w:rsidDel="00000000" w:rsidP="00000000" w:rsidRDefault="00000000" w:rsidRPr="00000000" w14:paraId="00000096">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use prepared AI-generated photos of 5 ethnic groups (White, African American, Hispanic, Asian, and American  Indian).</w:t>
            </w:r>
          </w:p>
          <w:p w:rsidR="00000000" w:rsidDel="00000000" w:rsidP="00000000" w:rsidRDefault="00000000" w:rsidRPr="00000000" w14:paraId="00000097">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Att 1.1.)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students will be divided to work in small groups of 3 students. The teacher will show photos and ask the question: “How do machines see and distinguish people from the photos?” Write the categories that you think learning machines use.</w:t>
            </w:r>
          </w:p>
          <w:p w:rsidR="00000000" w:rsidDel="00000000" w:rsidP="00000000" w:rsidRDefault="00000000" w:rsidRPr="00000000" w14:paraId="00000099">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students will use the THINK - WRITE - PAIR - SHARE method. Every student will write down their thoughts before discussing with the other two group members. Discussion will follow. The students will conclude that they are different because of their sex, different eyes and hair colour,... The teacher will ask why they chose those categories.</w:t>
            </w:r>
          </w:p>
          <w:p w:rsidR="00000000" w:rsidDel="00000000" w:rsidP="00000000" w:rsidRDefault="00000000" w:rsidRPr="00000000" w14:paraId="0000009A">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says that they will check how learning machines process human faces and see if they gave the right predictions.</w:t>
            </w:r>
          </w:p>
          <w:p w:rsidR="00000000" w:rsidDel="00000000" w:rsidP="00000000" w:rsidRDefault="00000000" w:rsidRPr="00000000" w14:paraId="0000009B">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2</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rsqq08ktrswn" w:id="17"/>
            <w:bookmarkEnd w:id="1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Exploring Traffic Signs.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bzfoomjz1iu9" w:id="18"/>
            <w:bookmarkEnd w:id="1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Introduction to the meaning and function of traffic signs.</w:t>
            </w:r>
          </w:p>
          <w:p w:rsidR="00000000" w:rsidDel="00000000" w:rsidP="00000000" w:rsidRDefault="00000000" w:rsidRPr="00000000" w14:paraId="000000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wrvuar9wc2rn" w:id="19"/>
            <w:bookmarkEnd w:id="1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small groups, students will brainstorm which traffic signs they see in their country every day.</w:t>
            </w:r>
          </w:p>
          <w:p w:rsidR="00000000" w:rsidDel="00000000" w:rsidP="00000000" w:rsidRDefault="00000000" w:rsidRPr="00000000" w14:paraId="0000009F">
            <w:pPr>
              <w:numPr>
                <w:ilvl w:val="0"/>
                <w:numId w:val="1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show examples of signs from different European countries.</w:t>
            </w:r>
          </w:p>
          <w:p w:rsidR="00000000" w:rsidDel="00000000" w:rsidP="00000000" w:rsidRDefault="00000000" w:rsidRPr="00000000" w14:paraId="000000A0">
            <w:pPr>
              <w:numPr>
                <w:ilvl w:val="0"/>
                <w:numId w:val="16"/>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discussion: Are the signs similar or different? Why might that be?</w:t>
              <w:br w:type="textWrapping"/>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a7y5a2prxfl3" w:id="20"/>
            <w:bookmarkEnd w:id="2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Collecting and Sharing Images (via eTwinning)</w:t>
            </w:r>
          </w:p>
          <w:p w:rsidR="00000000" w:rsidDel="00000000" w:rsidP="00000000" w:rsidRDefault="00000000" w:rsidRPr="00000000" w14:paraId="000000A2">
            <w:pPr>
              <w:spacing w:after="240" w:before="240" w:line="276"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student group can photograph local traffic signs or use free online image databases (ensuring copyright-safe use).</w:t>
              <w:br w:type="textWrapping"/>
              <w:t xml:space="preserve">Signs can be categorized (e.g., "Stop", "Pedestrian", "Warning", "Prohibited" or in the three main categories -regulatory, warning, and guide signs).</w:t>
            </w:r>
          </w:p>
          <w:p w:rsidR="00000000" w:rsidDel="00000000" w:rsidP="00000000" w:rsidRDefault="00000000" w:rsidRPr="00000000" w14:paraId="000000A3">
            <w:pPr>
              <w:numPr>
                <w:ilvl w:val="0"/>
                <w:numId w:val="17"/>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label and upload their images to a shared </w:t>
            </w:r>
            <w:r w:rsidDel="00000000" w:rsidR="00000000" w:rsidRPr="00000000">
              <w:rPr>
                <w:rFonts w:ascii="Calibri" w:cs="Calibri" w:eastAsia="Calibri" w:hAnsi="Calibri"/>
                <w:b w:val="1"/>
                <w:sz w:val="24"/>
                <w:szCs w:val="24"/>
                <w:rtl w:val="0"/>
              </w:rPr>
              <w:t xml:space="preserve">eTwinning folder</w:t>
            </w:r>
            <w:r w:rsidDel="00000000" w:rsidR="00000000" w:rsidRPr="00000000">
              <w:rPr>
                <w:rFonts w:ascii="Calibri" w:cs="Calibri" w:eastAsia="Calibri" w:hAnsi="Calibri"/>
                <w:sz w:val="24"/>
                <w:szCs w:val="24"/>
                <w:rtl w:val="0"/>
              </w:rPr>
              <w:t xml:space="preserve"> (in TwinSpace or Google Drive linked through TwinSpace).</w:t>
              <w:br w:type="textWrapping"/>
            </w:r>
          </w:p>
          <w:p w:rsidR="00000000" w:rsidDel="00000000" w:rsidP="00000000" w:rsidRDefault="00000000" w:rsidRPr="00000000" w14:paraId="000000A4">
            <w:pPr>
              <w:numPr>
                <w:ilvl w:val="0"/>
                <w:numId w:val="1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Partner schools from other countries will do the same.</w:t>
              <w:br w:type="textWrapping"/>
            </w:r>
          </w:p>
          <w:p w:rsidR="00000000" w:rsidDel="00000000" w:rsidP="00000000" w:rsidRDefault="00000000" w:rsidRPr="00000000" w14:paraId="000000A5">
            <w:pPr>
              <w:numPr>
                <w:ilvl w:val="0"/>
                <w:numId w:val="1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class will download a </w:t>
            </w:r>
            <w:r w:rsidDel="00000000" w:rsidR="00000000" w:rsidRPr="00000000">
              <w:rPr>
                <w:rFonts w:ascii="Calibri" w:cs="Calibri" w:eastAsia="Calibri" w:hAnsi="Calibri"/>
                <w:b w:val="1"/>
                <w:sz w:val="24"/>
                <w:szCs w:val="24"/>
                <w:rtl w:val="0"/>
              </w:rPr>
              <w:t xml:space="preserve">shared image dataset</w:t>
            </w:r>
            <w:r w:rsidDel="00000000" w:rsidR="00000000" w:rsidRPr="00000000">
              <w:rPr>
                <w:rFonts w:ascii="Calibri" w:cs="Calibri" w:eastAsia="Calibri" w:hAnsi="Calibri"/>
                <w:sz w:val="24"/>
                <w:szCs w:val="24"/>
                <w:rtl w:val="0"/>
              </w:rPr>
              <w:t xml:space="preserve"> containing signs from different countries.</w:t>
            </w:r>
          </w:p>
          <w:p w:rsidR="00000000" w:rsidDel="00000000" w:rsidP="00000000" w:rsidRDefault="00000000" w:rsidRPr="00000000" w14:paraId="000000A6">
            <w:pPr>
              <w:numPr>
                <w:ilvl w:val="0"/>
                <w:numId w:val="1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be divided in groups and they will try to divide the traffic signs on one of the following ways: </w:t>
            </w:r>
          </w:p>
          <w:p w:rsidR="00000000" w:rsidDel="00000000" w:rsidP="00000000" w:rsidRDefault="00000000" w:rsidRPr="00000000" w14:paraId="000000A7">
            <w:pPr>
              <w:numPr>
                <w:ilvl w:val="0"/>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origin from what country they come from </w:t>
            </w:r>
          </w:p>
          <w:p w:rsidR="00000000" w:rsidDel="00000000" w:rsidP="00000000" w:rsidRDefault="00000000" w:rsidRPr="00000000" w14:paraId="000000A8">
            <w:pPr>
              <w:numPr>
                <w:ilvl w:val="0"/>
                <w:numId w:val="1"/>
              </w:numPr>
              <w:spacing w:after="24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 3 main categories of traffic signs (regulatory, warning, and guide signs)</w:t>
            </w:r>
          </w:p>
          <w:p w:rsidR="00000000" w:rsidDel="00000000" w:rsidP="00000000" w:rsidRDefault="00000000" w:rsidRPr="00000000" w14:paraId="000000A9">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and students can discuss why they decided to divide the signs the way they did, where they made a mistake and the meaning of each traffic sign.</w:t>
            </w:r>
          </w:p>
          <w:p w:rsidR="00000000" w:rsidDel="00000000" w:rsidP="00000000" w:rsidRDefault="00000000" w:rsidRPr="00000000" w14:paraId="000000AA">
            <w:pPr>
              <w:rPr>
                <w:b w:val="1"/>
                <w:color w:val="0099ff"/>
                <w:sz w:val="28"/>
                <w:szCs w:val="28"/>
              </w:rPr>
            </w:pPr>
            <w:r w:rsidDel="00000000" w:rsidR="00000000" w:rsidRPr="00000000">
              <w:rPr>
                <w:rtl w:val="0"/>
              </w:rPr>
            </w:r>
          </w:p>
        </w:tc>
      </w:tr>
    </w:tbl>
    <w:p w:rsidR="00000000" w:rsidDel="00000000" w:rsidP="00000000" w:rsidRDefault="00000000" w:rsidRPr="00000000" w14:paraId="000000AB">
      <w:pPr>
        <w:rPr>
          <w:b w:val="1"/>
          <w:color w:val="0099ff"/>
          <w:sz w:val="28"/>
          <w:szCs w:val="28"/>
        </w:rPr>
      </w:pPr>
      <w:r w:rsidDel="00000000" w:rsidR="00000000" w:rsidRPr="00000000">
        <w:rPr>
          <w:rtl w:val="0"/>
        </w:rPr>
      </w:r>
    </w:p>
    <w:tbl>
      <w:tblPr>
        <w:tblStyle w:val="Table6"/>
        <w:tblW w:w="11679.01840490797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79.018404907976"/>
        <w:tblGridChange w:id="0">
          <w:tblGrid>
            <w:gridCol w:w="11679.018404907976"/>
          </w:tblGrid>
        </w:tblGridChange>
      </w:tblGrid>
      <w:tr>
        <w:trPr>
          <w:cantSplit w:val="0"/>
          <w:tblHeader w:val="0"/>
        </w:trPr>
        <w:tc>
          <w:tcPr>
            <w:shd w:fill="f2dcdb" w:val="clear"/>
          </w:tcPr>
          <w:p w:rsidR="00000000" w:rsidDel="00000000" w:rsidP="00000000" w:rsidRDefault="00000000" w:rsidRPr="00000000" w14:paraId="000000AC">
            <w:pPr>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AD">
            <w:pPr>
              <w:spacing w:after="240" w:before="240" w:lineRule="auto"/>
              <w:rPr>
                <w:rFonts w:ascii="Calibri" w:cs="Calibri" w:eastAsia="Calibri" w:hAnsi="Calibri"/>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Training the AI Model</w:t>
            </w:r>
            <w:r w:rsidDel="00000000" w:rsidR="00000000" w:rsidRPr="00000000">
              <w:rPr>
                <w:rtl w:val="0"/>
              </w:rPr>
            </w:r>
          </w:p>
          <w:p w:rsidR="00000000" w:rsidDel="00000000" w:rsidP="00000000" w:rsidRDefault="00000000" w:rsidRPr="00000000" w14:paraId="000000AE">
            <w:pPr>
              <w:numPr>
                <w:ilvl w:val="0"/>
                <w:numId w:val="6"/>
              </w:numPr>
              <w:spacing w:after="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Teachers will open the </w:t>
            </w:r>
            <w:hyperlink r:id="rId13">
              <w:r w:rsidDel="00000000" w:rsidR="00000000" w:rsidRPr="00000000">
                <w:rPr>
                  <w:rFonts w:ascii="Calibri" w:cs="Calibri" w:eastAsia="Calibri" w:hAnsi="Calibri"/>
                  <w:rtl w:val="0"/>
                </w:rPr>
                <w:t xml:space="preserve"> </w:t>
              </w:r>
            </w:hyperlink>
            <w:hyperlink r:id="rId14">
              <w:r w:rsidDel="00000000" w:rsidR="00000000" w:rsidRPr="00000000">
                <w:rPr>
                  <w:rFonts w:ascii="Calibri" w:cs="Calibri" w:eastAsia="Calibri" w:hAnsi="Calibri"/>
                  <w:color w:val="1155cc"/>
                  <w:u w:val="single"/>
                  <w:rtl w:val="0"/>
                </w:rPr>
                <w:t xml:space="preserve">Teachable Machine</w:t>
              </w:r>
            </w:hyperlink>
            <w:r w:rsidDel="00000000" w:rsidR="00000000" w:rsidRPr="00000000">
              <w:rPr>
                <w:rFonts w:ascii="Calibri" w:cs="Calibri" w:eastAsia="Calibri" w:hAnsi="Calibri"/>
                <w:rtl w:val="0"/>
              </w:rPr>
              <w:t xml:space="preserve"> and show it to the students to train the model with the image sets (traffic light or human faces.</w:t>
              <w:br w:type="textWrapping"/>
            </w:r>
          </w:p>
          <w:p w:rsidR="00000000" w:rsidDel="00000000" w:rsidP="00000000" w:rsidRDefault="00000000" w:rsidRPr="00000000" w14:paraId="000000AF">
            <w:pPr>
              <w:numPr>
                <w:ilvl w:val="0"/>
                <w:numId w:val="6"/>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Students will test the model with new or unfamiliar images. The teacher will provide these new images from another group/school.</w:t>
              <w:br w:type="textWrapping"/>
            </w:r>
          </w:p>
          <w:p w:rsidR="00000000" w:rsidDel="00000000" w:rsidP="00000000" w:rsidRDefault="00000000" w:rsidRPr="00000000" w14:paraId="000000B0">
            <w:pPr>
              <w:numPr>
                <w:ilvl w:val="0"/>
                <w:numId w:val="6"/>
              </w:numPr>
              <w:spacing w:after="24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Students will analyze the results by filling a table: Did the AI get it right? Where did it fail and why?</w:t>
              <w:br w:type="textWrapping"/>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xubyk86qeft4" w:id="21"/>
            <w:bookmarkEnd w:id="21"/>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Teachable Machine – Quick Tutorial</w:t>
            </w:r>
          </w:p>
          <w:p w:rsidR="00000000" w:rsidDel="00000000" w:rsidP="00000000" w:rsidRDefault="00000000" w:rsidRPr="00000000" w14:paraId="000000B2">
            <w:pPr>
              <w:numPr>
                <w:ilvl w:val="0"/>
                <w:numId w:val="4"/>
              </w:numPr>
              <w:spacing w:after="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Go to:</w:t>
            </w:r>
            <w:hyperlink r:id="rId15">
              <w:r w:rsidDel="00000000" w:rsidR="00000000" w:rsidRPr="00000000">
                <w:rPr>
                  <w:rFonts w:ascii="Calibri" w:cs="Calibri" w:eastAsia="Calibri" w:hAnsi="Calibri"/>
                  <w:rtl w:val="0"/>
                </w:rPr>
                <w:t xml:space="preserve"> </w:t>
              </w:r>
            </w:hyperlink>
            <w:hyperlink r:id="rId16">
              <w:r w:rsidDel="00000000" w:rsidR="00000000" w:rsidRPr="00000000">
                <w:rPr>
                  <w:rFonts w:ascii="Calibri" w:cs="Calibri" w:eastAsia="Calibri" w:hAnsi="Calibri"/>
                  <w:color w:val="1155cc"/>
                  <w:u w:val="single"/>
                  <w:rtl w:val="0"/>
                </w:rPr>
                <w:t xml:space="preserve">https://teachablemachine.withgoogle.com</w:t>
                <w:br w:type="textWrapping"/>
              </w:r>
            </w:hyperlink>
            <w:r w:rsidDel="00000000" w:rsidR="00000000" w:rsidRPr="00000000">
              <w:rPr>
                <w:rtl w:val="0"/>
              </w:rPr>
            </w:r>
          </w:p>
          <w:p w:rsidR="00000000" w:rsidDel="00000000" w:rsidP="00000000" w:rsidRDefault="00000000" w:rsidRPr="00000000" w14:paraId="000000B3">
            <w:pPr>
              <w:numPr>
                <w:ilvl w:val="0"/>
                <w:numId w:val="4"/>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Click: “Get Started” → Choose Image Project → “Standard image model”</w:t>
              <w:br w:type="textWrapping"/>
            </w:r>
          </w:p>
          <w:p w:rsidR="00000000" w:rsidDel="00000000" w:rsidP="00000000" w:rsidRDefault="00000000" w:rsidRPr="00000000" w14:paraId="000000B4">
            <w:pPr>
              <w:numPr>
                <w:ilvl w:val="0"/>
                <w:numId w:val="4"/>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Classes:</w:t>
              <w:br w:type="textWrapping"/>
              <w:br w:type="textWrapping"/>
              <w:t xml:space="preserve">  - Click “Add a class” (e.g., “Convex”, “Concave”)</w:t>
              <w:br w:type="textWrapping"/>
              <w:br w:type="textWrapping"/>
              <w:t xml:space="preserve">  - Upload or capture images for each class</w:t>
              <w:br w:type="textWrapping"/>
            </w:r>
          </w:p>
          <w:p w:rsidR="00000000" w:rsidDel="00000000" w:rsidP="00000000" w:rsidRDefault="00000000" w:rsidRPr="00000000" w14:paraId="000000B5">
            <w:pPr>
              <w:numPr>
                <w:ilvl w:val="0"/>
                <w:numId w:val="4"/>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 the Model:</w:t>
              <w:br w:type="textWrapping"/>
              <w:br w:type="textWrapping"/>
              <w:t xml:space="preserve">  - Click Train Model (wait a few seconds)</w:t>
              <w:br w:type="textWrapping"/>
            </w:r>
          </w:p>
          <w:p w:rsidR="00000000" w:rsidDel="00000000" w:rsidP="00000000" w:rsidRDefault="00000000" w:rsidRPr="00000000" w14:paraId="000000B6">
            <w:pPr>
              <w:numPr>
                <w:ilvl w:val="0"/>
                <w:numId w:val="4"/>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Test the Model:</w:t>
              <w:br w:type="textWrapping"/>
              <w:br w:type="textWrapping"/>
              <w:t xml:space="preserve">  - Upload a new image or use the webcam</w:t>
              <w:br w:type="textWrapping"/>
              <w:br w:type="textWrapping"/>
              <w:t xml:space="preserve">  - See prediction and confidence %</w:t>
              <w:br w:type="textWrapping"/>
            </w:r>
          </w:p>
          <w:p w:rsidR="00000000" w:rsidDel="00000000" w:rsidP="00000000" w:rsidRDefault="00000000" w:rsidRPr="00000000" w14:paraId="000000B7">
            <w:pPr>
              <w:numPr>
                <w:ilvl w:val="0"/>
                <w:numId w:val="4"/>
              </w:numPr>
              <w:spacing w:after="24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Export (optional):</w:t>
              <w:br w:type="textWrapping"/>
              <w:br w:type="textWrapping"/>
              <w:t xml:space="preserve">  - Click “Export Model” → “Upload (hosted)” to use online</w:t>
              <w:br w:type="textWrapping"/>
              <w:br w:type="textWrapping"/>
              <w:t xml:space="preserve">  - Or download for local use</w:t>
              <w:br w:type="textWrapping"/>
            </w:r>
          </w:p>
        </w:tc>
      </w:tr>
    </w:tbl>
    <w:p w:rsidR="00000000" w:rsidDel="00000000" w:rsidP="00000000" w:rsidRDefault="00000000" w:rsidRPr="00000000" w14:paraId="000000B8">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B9">
      <w:pPr>
        <w:rPr>
          <w:b w:val="1"/>
          <w:color w:val="0099ff"/>
          <w:sz w:val="28"/>
          <w:szCs w:val="28"/>
        </w:rPr>
      </w:pPr>
      <w:r w:rsidDel="00000000" w:rsidR="00000000" w:rsidRPr="00000000">
        <w:rPr>
          <w:rtl w:val="0"/>
        </w:rPr>
      </w:r>
    </w:p>
    <w:tbl>
      <w:tblPr>
        <w:tblStyle w:val="Table7"/>
        <w:tblW w:w="12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5"/>
        <w:tblGridChange w:id="0">
          <w:tblGrid>
            <w:gridCol w:w="12555"/>
          </w:tblGrid>
        </w:tblGridChange>
      </w:tblGrid>
      <w:tr>
        <w:trPr>
          <w:cantSplit w:val="0"/>
          <w:tblHeader w:val="0"/>
        </w:trPr>
        <w:tc>
          <w:tcPr>
            <w:shd w:fill="ffcc66" w:val="clear"/>
          </w:tcPr>
          <w:p w:rsidR="00000000" w:rsidDel="00000000" w:rsidP="00000000" w:rsidRDefault="00000000" w:rsidRPr="00000000" w14:paraId="000000BA">
            <w:pPr>
              <w:rPr>
                <w:b w:val="1"/>
                <w:color w:val="0099ff"/>
                <w:sz w:val="28"/>
                <w:szCs w:val="28"/>
              </w:rPr>
            </w:pPr>
            <w:r w:rsidDel="00000000" w:rsidR="00000000" w:rsidRPr="00000000">
              <w:rPr>
                <w:rFonts w:ascii="Calibri" w:cs="Calibri" w:eastAsia="Calibri" w:hAnsi="Calibri"/>
                <w:b w:val="1"/>
                <w:color w:val="17365d"/>
                <w:sz w:val="28"/>
                <w:szCs w:val="28"/>
                <w:rtl w:val="0"/>
              </w:rPr>
              <w:t xml:space="preserve">Reflection and Evaluation</w:t>
            </w:r>
            <w:r w:rsidDel="00000000" w:rsidR="00000000" w:rsidRPr="00000000">
              <w:rPr>
                <w:rtl w:val="0"/>
              </w:rPr>
            </w:r>
          </w:p>
        </w:tc>
      </w:tr>
      <w:tr>
        <w:trPr>
          <w:cantSplit w:val="0"/>
          <w:tblHeader w:val="0"/>
        </w:trPr>
        <w:tc>
          <w:tcPr>
            <w:shd w:fill="ffcc66" w:val="clear"/>
          </w:tcPr>
          <w:p w:rsidR="00000000" w:rsidDel="00000000" w:rsidP="00000000" w:rsidRDefault="00000000" w:rsidRPr="00000000" w14:paraId="000000BB">
            <w:pPr>
              <w:rPr>
                <w:b w:val="1"/>
                <w:color w:val="0099ff"/>
                <w:sz w:val="28"/>
                <w:szCs w:val="28"/>
              </w:rPr>
            </w:pPr>
            <w:r w:rsidDel="00000000" w:rsidR="00000000" w:rsidRPr="00000000">
              <w:rPr>
                <w:rtl w:val="0"/>
              </w:rPr>
            </w:r>
          </w:p>
          <w:p w:rsidR="00000000" w:rsidDel="00000000" w:rsidP="00000000" w:rsidRDefault="00000000" w:rsidRPr="00000000" w14:paraId="000000BC">
            <w:pPr>
              <w:spacing w:after="200" w:lineRule="auto"/>
              <w:rPr>
                <w:rFonts w:ascii="Calibri" w:cs="Calibri" w:eastAsia="Calibri" w:hAnsi="Calibri"/>
                <w:b w:val="1"/>
                <w:sz w:val="26"/>
                <w:szCs w:val="26"/>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6"/>
                <w:szCs w:val="26"/>
                <w:rtl w:val="0"/>
              </w:rPr>
              <w:t xml:space="preserve">Session 4: Ethics &amp; Limitations – Can AI Replace Human Analysis?</w:t>
            </w:r>
          </w:p>
          <w:p w:rsidR="00000000" w:rsidDel="00000000" w:rsidP="00000000" w:rsidRDefault="00000000" w:rsidRPr="00000000" w14:paraId="000000BD">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Activities</w:t>
            </w:r>
            <w:r w:rsidDel="00000000" w:rsidR="00000000" w:rsidRPr="00000000">
              <w:rPr>
                <w:rFonts w:ascii="Calibri" w:cs="Calibri" w:eastAsia="Calibri" w:hAnsi="Calibri"/>
                <w:rtl w:val="0"/>
              </w:rPr>
              <w:t xml:space="preserve">:</w:t>
            </w:r>
          </w:p>
          <w:p w:rsidR="00000000" w:rsidDel="00000000" w:rsidP="00000000" w:rsidRDefault="00000000" w:rsidRPr="00000000" w14:paraId="000000BE">
            <w:pPr>
              <w:numPr>
                <w:ilvl w:val="0"/>
                <w:numId w:val="13"/>
              </w:numPr>
              <w:spacing w:after="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Students will present their results to the class.</w:t>
              <w:br w:type="textWrapping"/>
            </w:r>
          </w:p>
          <w:p w:rsidR="00000000" w:rsidDel="00000000" w:rsidP="00000000" w:rsidRDefault="00000000" w:rsidRPr="00000000" w14:paraId="000000BF">
            <w:pPr>
              <w:numPr>
                <w:ilvl w:val="0"/>
                <w:numId w:val="13"/>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teacher will take advantage of the mistakes for a case study: Show an example of AI making a mistake (e.g., misclassified image).</w:t>
              <w:br w:type="textWrapping"/>
            </w:r>
          </w:p>
          <w:p w:rsidR="00000000" w:rsidDel="00000000" w:rsidP="00000000" w:rsidRDefault="00000000" w:rsidRPr="00000000" w14:paraId="000000C0">
            <w:pPr>
              <w:numPr>
                <w:ilvl w:val="0"/>
                <w:numId w:val="13"/>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teacher will lead a group debate: “Can AI replace human reasoning?”</w:t>
              <w:br w:type="textWrapping"/>
            </w:r>
          </w:p>
          <w:p w:rsidR="00000000" w:rsidDel="00000000" w:rsidP="00000000" w:rsidRDefault="00000000" w:rsidRPr="00000000" w14:paraId="000000C1">
            <w:pPr>
              <w:numPr>
                <w:ilvl w:val="0"/>
                <w:numId w:val="13"/>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Students will create a digital reflection that can be shared with other schools/partners: Students complete a Padlet, Form, or Jamboard, sharing their opinion and evidence.</w:t>
              <w:br w:type="textWrapping"/>
            </w:r>
          </w:p>
          <w:p w:rsidR="00000000" w:rsidDel="00000000" w:rsidP="00000000" w:rsidRDefault="00000000" w:rsidRPr="00000000" w14:paraId="000000C2">
            <w:pPr>
              <w:numPr>
                <w:ilvl w:val="0"/>
                <w:numId w:val="13"/>
              </w:numPr>
              <w:spacing w:after="24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Peer feedback will be encouraged between groups in each school and between schools/partners/countries: Students will review each other's reflections and arguments.</w:t>
              <w:br w:type="textWrapping"/>
            </w:r>
          </w:p>
          <w:p w:rsidR="00000000" w:rsidDel="00000000" w:rsidP="00000000" w:rsidRDefault="00000000" w:rsidRPr="00000000" w14:paraId="000000C3">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rPr>
                <w:b w:val="1"/>
                <w:color w:val="0099ff"/>
                <w:sz w:val="28"/>
                <w:szCs w:val="28"/>
              </w:rPr>
            </w:pPr>
            <w:r w:rsidDel="00000000" w:rsidR="00000000" w:rsidRPr="00000000">
              <w:rPr>
                <w:rtl w:val="0"/>
              </w:rPr>
            </w:r>
          </w:p>
        </w:tc>
      </w:tr>
    </w:tbl>
    <w:p w:rsidR="00000000" w:rsidDel="00000000" w:rsidP="00000000" w:rsidRDefault="00000000" w:rsidRPr="00000000" w14:paraId="000000C5">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9">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720" w:right="0" w:firstLine="0"/>
        <w:jc w:val="left"/>
        <w:rPr>
          <w:rFonts w:ascii="Calibri" w:cs="Calibri" w:eastAsia="Calibri" w:hAnsi="Calibri"/>
          <w:b w:val="1"/>
          <w:i w:val="0"/>
          <w:smallCaps w:val="0"/>
          <w:strike w:val="0"/>
          <w:color w:val="4f81bd"/>
          <w:sz w:val="22"/>
          <w:szCs w:val="22"/>
          <w:u w:val="none"/>
          <w:shd w:fill="auto" w:val="clear"/>
          <w:vertAlign w:val="baseline"/>
        </w:rPr>
      </w:pPr>
      <w:bookmarkStart w:colFirst="0" w:colLast="0" w:name="_heading=h.jahanmbe4mld" w:id="22"/>
      <w:bookmarkEnd w:id="22"/>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Optional Session 5: Sharing Results and European Collaboration</w:t>
      </w:r>
      <w:r w:rsidDel="00000000" w:rsidR="00000000" w:rsidRPr="00000000">
        <w:rPr>
          <w:rtl w:val="0"/>
        </w:rPr>
      </w:r>
    </w:p>
    <w:p w:rsidR="00000000" w:rsidDel="00000000" w:rsidP="00000000" w:rsidRDefault="00000000" w:rsidRPr="00000000" w14:paraId="000000C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Activities</w:t>
      </w:r>
      <w:r w:rsidDel="00000000" w:rsidR="00000000" w:rsidRPr="00000000">
        <w:rPr>
          <w:rFonts w:ascii="Calibri" w:cs="Calibri" w:eastAsia="Calibri" w:hAnsi="Calibri"/>
          <w:rtl w:val="0"/>
        </w:rPr>
        <w:t xml:space="preserve">:</w:t>
      </w:r>
    </w:p>
    <w:p w:rsidR="00000000" w:rsidDel="00000000" w:rsidP="00000000" w:rsidRDefault="00000000" w:rsidRPr="00000000" w14:paraId="000000CD">
      <w:pPr>
        <w:numPr>
          <w:ilvl w:val="0"/>
          <w:numId w:val="11"/>
        </w:numPr>
        <w:spacing w:after="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Students create short presentations about their AI project and findings.</w:t>
        <w:br w:type="textWrapping"/>
      </w:r>
    </w:p>
    <w:p w:rsidR="00000000" w:rsidDel="00000000" w:rsidP="00000000" w:rsidRDefault="00000000" w:rsidRPr="00000000" w14:paraId="000000CE">
      <w:pPr>
        <w:numPr>
          <w:ilvl w:val="0"/>
          <w:numId w:val="1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Exchange results or datasets with students from other European schools (e.g., traffic signs from different countries).</w:t>
        <w:br w:type="textWrapping"/>
      </w:r>
    </w:p>
    <w:p w:rsidR="00000000" w:rsidDel="00000000" w:rsidP="00000000" w:rsidRDefault="00000000" w:rsidRPr="00000000" w14:paraId="000000CF">
      <w:pPr>
        <w:numPr>
          <w:ilvl w:val="0"/>
          <w:numId w:val="1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Virtual meeting or asynchronous sharing of outcomes and reflections via TwinSpace, Google Drive or Padlet.</w:t>
        <w:br w:type="textWrapping"/>
      </w:r>
    </w:p>
    <w:p w:rsidR="00000000" w:rsidDel="00000000" w:rsidP="00000000" w:rsidRDefault="00000000" w:rsidRPr="00000000" w14:paraId="000000D0">
      <w:pPr>
        <w:numPr>
          <w:ilvl w:val="0"/>
          <w:numId w:val="11"/>
        </w:numPr>
        <w:spacing w:after="2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 Did the AI perform differently with images from other places? Was it more accurate in other countries?</w:t>
        <w:br w:type="textWrapping"/>
      </w:r>
    </w:p>
    <w:p w:rsidR="00000000" w:rsidDel="00000000" w:rsidP="00000000" w:rsidRDefault="00000000" w:rsidRPr="00000000" w14:paraId="000000D1">
      <w:pPr>
        <w:spacing w:line="240" w:lineRule="auto"/>
        <w:ind w:left="72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72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oybkyl6ntjhr" w:id="23"/>
      <w:bookmarkEnd w:id="23"/>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Highlights:</w:t>
      </w:r>
    </w:p>
    <w:p w:rsidR="00000000" w:rsidDel="00000000" w:rsidP="00000000" w:rsidRDefault="00000000" w:rsidRPr="00000000" w14:paraId="000000D3">
      <w:pPr>
        <w:numPr>
          <w:ilvl w:val="0"/>
          <w:numId w:val="14"/>
        </w:numPr>
        <w:spacing w:after="0" w:before="24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Flexible</w:t>
      </w:r>
      <w:r w:rsidDel="00000000" w:rsidR="00000000" w:rsidRPr="00000000">
        <w:rPr>
          <w:rFonts w:ascii="Calibri" w:cs="Calibri" w:eastAsia="Calibri" w:hAnsi="Calibri"/>
          <w:rtl w:val="0"/>
        </w:rPr>
        <w:t xml:space="preserve"> for multiple science topics (rocks, plants, lenses, emotions, traffic signs).</w:t>
        <w:br w:type="textWrapping"/>
      </w:r>
    </w:p>
    <w:p w:rsidR="00000000" w:rsidDel="00000000" w:rsidP="00000000" w:rsidRDefault="00000000" w:rsidRPr="00000000" w14:paraId="000000D4">
      <w:pPr>
        <w:numPr>
          <w:ilvl w:val="0"/>
          <w:numId w:val="1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Encourages </w:t>
      </w:r>
      <w:r w:rsidDel="00000000" w:rsidR="00000000" w:rsidRPr="00000000">
        <w:rPr>
          <w:rFonts w:ascii="Calibri" w:cs="Calibri" w:eastAsia="Calibri" w:hAnsi="Calibri"/>
          <w:b w:val="1"/>
          <w:rtl w:val="0"/>
        </w:rPr>
        <w:t xml:space="preserve">digital literacy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critical thinking</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ethical awareness</w:t>
      </w:r>
      <w:r w:rsidDel="00000000" w:rsidR="00000000" w:rsidRPr="00000000">
        <w:rPr>
          <w:rFonts w:ascii="Calibri" w:cs="Calibri" w:eastAsia="Calibri" w:hAnsi="Calibri"/>
          <w:rtl w:val="0"/>
        </w:rPr>
        <w:t xml:space="preserve">.</w:t>
        <w:br w:type="textWrapping"/>
      </w:r>
    </w:p>
    <w:p w:rsidR="00000000" w:rsidDel="00000000" w:rsidP="00000000" w:rsidRDefault="00000000" w:rsidRPr="00000000" w14:paraId="000000D5">
      <w:pPr>
        <w:numPr>
          <w:ilvl w:val="0"/>
          <w:numId w:val="14"/>
        </w:numPr>
        <w:spacing w:after="2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integration with </w:t>
      </w:r>
      <w:r w:rsidDel="00000000" w:rsidR="00000000" w:rsidRPr="00000000">
        <w:rPr>
          <w:rFonts w:ascii="Calibri" w:cs="Calibri" w:eastAsia="Calibri" w:hAnsi="Calibri"/>
          <w:b w:val="1"/>
          <w:rtl w:val="0"/>
        </w:rPr>
        <w:t xml:space="preserve">Erasmus+ projects</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European values</w:t>
      </w:r>
      <w:r w:rsidDel="00000000" w:rsidR="00000000" w:rsidRPr="00000000">
        <w:rPr>
          <w:rFonts w:ascii="Calibri" w:cs="Calibri" w:eastAsia="Calibri" w:hAnsi="Calibri"/>
          <w:rtl w:val="0"/>
        </w:rPr>
        <w:t xml:space="preserve">.</w:t>
        <w:br w:type="textWrapping"/>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rPr>
      </w:pPr>
      <w:r w:rsidDel="00000000" w:rsidR="00000000" w:rsidRPr="00000000">
        <w:rPr>
          <w:rtl w:val="0"/>
        </w:rPr>
      </w:r>
    </w:p>
    <w:sectPr>
      <w:headerReference r:id="rId17" w:type="default"/>
      <w:type w:val="nextPage"/>
      <w:pgSz w:h="12240" w:w="15840" w:orient="landscape"/>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-297175</wp:posOffset>
          </wp:positionH>
          <wp:positionV relativeFrom="paragraph">
            <wp:posOffset>-121915</wp:posOffset>
          </wp:positionV>
          <wp:extent cx="1866900" cy="389890"/>
          <wp:effectExtent b="0" l="0" r="0" t="0"/>
          <wp:wrapSquare wrapText="bothSides" distB="0" distT="0" distL="114300" distR="114300"/>
          <wp:docPr id="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6900" cy="3898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-7614</wp:posOffset>
          </wp:positionH>
          <wp:positionV relativeFrom="paragraph">
            <wp:posOffset>-125726</wp:posOffset>
          </wp:positionV>
          <wp:extent cx="2141220" cy="447675"/>
          <wp:effectExtent b="0" l="0" r="0" t="0"/>
          <wp:wrapSquare wrapText="bothSides" distB="0" distT="0" distL="114300" distR="114300"/>
          <wp:docPr id="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41220" cy="447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aslov7">
    <w:name w:val="heading 7"/>
    <w:basedOn w:val="Normal"/>
    <w:next w:val="Normal"/>
    <w:link w:val="Naslov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Naslov8">
    <w:name w:val="heading 8"/>
    <w:basedOn w:val="Normal"/>
    <w:next w:val="Normal"/>
    <w:link w:val="Naslov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Naslov9">
    <w:name w:val="heading 9"/>
    <w:basedOn w:val="Normal"/>
    <w:next w:val="Normal"/>
    <w:link w:val="Naslov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paragraph" w:styleId="Zaglavlje">
    <w:name w:val="header"/>
    <w:basedOn w:val="Normal"/>
    <w:link w:val="ZaglavljeChar"/>
    <w:uiPriority w:val="99"/>
    <w:unhideWhenUsed w:val="1"/>
    <w:rsid w:val="00E618BF"/>
    <w:pPr>
      <w:tabs>
        <w:tab w:val="center" w:pos="4680"/>
        <w:tab w:val="right" w:pos="9360"/>
      </w:tabs>
      <w:spacing w:after="0" w:line="240" w:lineRule="auto"/>
    </w:pPr>
  </w:style>
  <w:style w:type="character" w:styleId="ZaglavljeChar" w:customStyle="1">
    <w:name w:val="Zaglavlje Char"/>
    <w:basedOn w:val="Zadanifontodlomka"/>
    <w:link w:val="Zaglavlje"/>
    <w:uiPriority w:val="99"/>
    <w:rsid w:val="00E618BF"/>
  </w:style>
  <w:style w:type="paragraph" w:styleId="Podnoje">
    <w:name w:val="footer"/>
    <w:basedOn w:val="Normal"/>
    <w:link w:val="PodnojeChar"/>
    <w:uiPriority w:val="99"/>
    <w:unhideWhenUsed w:val="1"/>
    <w:rsid w:val="00E618BF"/>
    <w:pPr>
      <w:tabs>
        <w:tab w:val="center" w:pos="4680"/>
        <w:tab w:val="right" w:pos="9360"/>
      </w:tabs>
      <w:spacing w:after="0" w:line="240" w:lineRule="auto"/>
    </w:pPr>
  </w:style>
  <w:style w:type="character" w:styleId="PodnojeChar" w:customStyle="1">
    <w:name w:val="Podnožje Char"/>
    <w:basedOn w:val="Zadanifontodlomka"/>
    <w:link w:val="Podnoje"/>
    <w:uiPriority w:val="99"/>
    <w:rsid w:val="00E618BF"/>
  </w:style>
  <w:style w:type="paragraph" w:styleId="Bezproreda">
    <w:name w:val="No Spacing"/>
    <w:uiPriority w:val="1"/>
    <w:qFormat w:val="1"/>
    <w:rsid w:val="00FC693F"/>
    <w:pPr>
      <w:spacing w:after="0" w:line="240" w:lineRule="auto"/>
    </w:pPr>
  </w:style>
  <w:style w:type="character" w:styleId="Naslov1Char" w:customStyle="1">
    <w:name w:val="Naslov 1 Char"/>
    <w:basedOn w:val="Zadanifontodlomka"/>
    <w:link w:val="Naslov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Naslov2Char" w:customStyle="1">
    <w:name w:val="Naslov 2 Char"/>
    <w:basedOn w:val="Zadanifontodlomka"/>
    <w:link w:val="Naslov2"/>
    <w:uiPriority w:val="9"/>
    <w:rsid w:val="00FC693F"/>
    <w:rPr>
      <w:rFonts w:asciiTheme="majorHAnsi" w:cstheme="majorBidi" w:eastAsiaTheme="majorEastAsia" w:hAnsiTheme="majorHAnsi"/>
      <w:b w:val="1"/>
      <w:bCs w:val="1"/>
      <w:color w:val="4f81bd" w:themeColor="accent1"/>
      <w:sz w:val="26"/>
      <w:szCs w:val="26"/>
    </w:rPr>
  </w:style>
  <w:style w:type="character" w:styleId="Naslov3Char" w:customStyle="1">
    <w:name w:val="Naslov 3 Char"/>
    <w:basedOn w:val="Zadanifontodlomka"/>
    <w:link w:val="Naslov3"/>
    <w:uiPriority w:val="9"/>
    <w:rsid w:val="00FC693F"/>
    <w:rPr>
      <w:rFonts w:asciiTheme="majorHAnsi" w:cstheme="majorBidi" w:eastAsiaTheme="majorEastAsia" w:hAnsiTheme="majorHAnsi"/>
      <w:b w:val="1"/>
      <w:bCs w:val="1"/>
      <w:color w:val="4f81bd" w:themeColor="accent1"/>
    </w:rPr>
  </w:style>
  <w:style w:type="character" w:styleId="NaslovChar" w:customStyle="1">
    <w:name w:val="Naslov Char"/>
    <w:basedOn w:val="Zadanifontodlomka"/>
    <w:link w:val="Naslov"/>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PodnaslovChar" w:customStyle="1">
    <w:name w:val="Podnaslov Char"/>
    <w:basedOn w:val="Zadanifontodlomka"/>
    <w:link w:val="Podnaslov"/>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Odlomakpopisa">
    <w:name w:val="List Paragraph"/>
    <w:basedOn w:val="Normal"/>
    <w:uiPriority w:val="34"/>
    <w:qFormat w:val="1"/>
    <w:rsid w:val="00FC693F"/>
    <w:pPr>
      <w:ind w:left="720"/>
      <w:contextualSpacing w:val="1"/>
    </w:pPr>
  </w:style>
  <w:style w:type="paragraph" w:styleId="Tijeloteksta">
    <w:name w:val="Body Text"/>
    <w:basedOn w:val="Normal"/>
    <w:link w:val="TijelotekstaChar"/>
    <w:uiPriority w:val="99"/>
    <w:unhideWhenUsed w:val="1"/>
    <w:rsid w:val="00AA1D8D"/>
    <w:pPr>
      <w:spacing w:after="120"/>
    </w:pPr>
  </w:style>
  <w:style w:type="character" w:styleId="TijelotekstaChar" w:customStyle="1">
    <w:name w:val="Tijelo teksta Char"/>
    <w:basedOn w:val="Zadanifontodlomka"/>
    <w:link w:val="Tijeloteksta"/>
    <w:uiPriority w:val="99"/>
    <w:rsid w:val="00AA1D8D"/>
  </w:style>
  <w:style w:type="paragraph" w:styleId="Tijeloteksta2">
    <w:name w:val="Body Text 2"/>
    <w:basedOn w:val="Normal"/>
    <w:link w:val="Tijeloteksta2Char"/>
    <w:uiPriority w:val="99"/>
    <w:unhideWhenUsed w:val="1"/>
    <w:rsid w:val="00AA1D8D"/>
    <w:pPr>
      <w:spacing w:after="120" w:line="480" w:lineRule="auto"/>
    </w:pPr>
  </w:style>
  <w:style w:type="character" w:styleId="Tijeloteksta2Char" w:customStyle="1">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val="1"/>
    <w:rsid w:val="00AA1D8D"/>
    <w:pPr>
      <w:spacing w:after="120"/>
    </w:pPr>
    <w:rPr>
      <w:sz w:val="16"/>
      <w:szCs w:val="16"/>
    </w:rPr>
  </w:style>
  <w:style w:type="character" w:styleId="Tijeloteksta3Char" w:customStyle="1">
    <w:name w:val="Tijelo teksta 3 Char"/>
    <w:basedOn w:val="Zadanifontodlomka"/>
    <w:link w:val="Tijeloteksta3"/>
    <w:uiPriority w:val="99"/>
    <w:rsid w:val="00AA1D8D"/>
    <w:rPr>
      <w:sz w:val="16"/>
      <w:szCs w:val="16"/>
    </w:rPr>
  </w:style>
  <w:style w:type="paragraph" w:styleId="Popis">
    <w:name w:val="List"/>
    <w:basedOn w:val="Normal"/>
    <w:uiPriority w:val="99"/>
    <w:unhideWhenUsed w:val="1"/>
    <w:rsid w:val="00AA1D8D"/>
    <w:pPr>
      <w:ind w:left="360" w:hanging="360"/>
      <w:contextualSpacing w:val="1"/>
    </w:pPr>
  </w:style>
  <w:style w:type="paragraph" w:styleId="Popis2">
    <w:name w:val="List 2"/>
    <w:basedOn w:val="Normal"/>
    <w:uiPriority w:val="99"/>
    <w:unhideWhenUsed w:val="1"/>
    <w:rsid w:val="00326F90"/>
    <w:pPr>
      <w:ind w:left="720" w:hanging="360"/>
      <w:contextualSpacing w:val="1"/>
    </w:pPr>
  </w:style>
  <w:style w:type="paragraph" w:styleId="Popis3">
    <w:name w:val="List 3"/>
    <w:basedOn w:val="Normal"/>
    <w:uiPriority w:val="99"/>
    <w:unhideWhenUsed w:val="1"/>
    <w:rsid w:val="00326F90"/>
    <w:pPr>
      <w:ind w:left="1080" w:hanging="360"/>
      <w:contextualSpacing w:val="1"/>
    </w:pPr>
  </w:style>
  <w:style w:type="paragraph" w:styleId="Grafikeoznake">
    <w:name w:val="List Bullet"/>
    <w:basedOn w:val="Normal"/>
    <w:uiPriority w:val="99"/>
    <w:unhideWhenUsed w:val="1"/>
    <w:rsid w:val="00326F90"/>
    <w:pPr>
      <w:numPr>
        <w:numId w:val="1"/>
      </w:numPr>
      <w:contextualSpacing w:val="1"/>
    </w:pPr>
  </w:style>
  <w:style w:type="paragraph" w:styleId="Grafikeoznake2">
    <w:name w:val="List Bullet 2"/>
    <w:basedOn w:val="Normal"/>
    <w:uiPriority w:val="99"/>
    <w:unhideWhenUsed w:val="1"/>
    <w:rsid w:val="00326F90"/>
    <w:pPr>
      <w:numPr>
        <w:numId w:val="2"/>
      </w:numPr>
      <w:contextualSpacing w:val="1"/>
    </w:pPr>
  </w:style>
  <w:style w:type="paragraph" w:styleId="Grafikeoznake3">
    <w:name w:val="List Bullet 3"/>
    <w:basedOn w:val="Normal"/>
    <w:uiPriority w:val="99"/>
    <w:unhideWhenUsed w:val="1"/>
    <w:rsid w:val="00326F90"/>
    <w:pPr>
      <w:numPr>
        <w:numId w:val="3"/>
      </w:numPr>
      <w:contextualSpacing w:val="1"/>
    </w:pPr>
  </w:style>
  <w:style w:type="paragraph" w:styleId="Brojevi">
    <w:name w:val="List Number"/>
    <w:basedOn w:val="Normal"/>
    <w:uiPriority w:val="99"/>
    <w:unhideWhenUsed w:val="1"/>
    <w:rsid w:val="00326F90"/>
    <w:pPr>
      <w:numPr>
        <w:numId w:val="5"/>
      </w:numPr>
      <w:contextualSpacing w:val="1"/>
    </w:pPr>
  </w:style>
  <w:style w:type="paragraph" w:styleId="Brojevi2">
    <w:name w:val="List Number 2"/>
    <w:basedOn w:val="Normal"/>
    <w:uiPriority w:val="99"/>
    <w:unhideWhenUsed w:val="1"/>
    <w:rsid w:val="0029639D"/>
    <w:pPr>
      <w:numPr>
        <w:numId w:val="6"/>
      </w:numPr>
      <w:contextualSpacing w:val="1"/>
    </w:pPr>
  </w:style>
  <w:style w:type="paragraph" w:styleId="Brojevi3">
    <w:name w:val="List Number 3"/>
    <w:basedOn w:val="Normal"/>
    <w:uiPriority w:val="99"/>
    <w:unhideWhenUsed w:val="1"/>
    <w:rsid w:val="0029639D"/>
    <w:pPr>
      <w:numPr>
        <w:numId w:val="7"/>
      </w:numPr>
      <w:contextualSpacing w:val="1"/>
    </w:pPr>
  </w:style>
  <w:style w:type="paragraph" w:styleId="Nastavakpopisa">
    <w:name w:val="List Continue"/>
    <w:basedOn w:val="Normal"/>
    <w:uiPriority w:val="99"/>
    <w:unhideWhenUsed w:val="1"/>
    <w:rsid w:val="0029639D"/>
    <w:pPr>
      <w:spacing w:after="120"/>
      <w:ind w:left="360"/>
      <w:contextualSpacing w:val="1"/>
    </w:pPr>
  </w:style>
  <w:style w:type="paragraph" w:styleId="Nastavakpopisa2">
    <w:name w:val="List Continue 2"/>
    <w:basedOn w:val="Normal"/>
    <w:uiPriority w:val="99"/>
    <w:unhideWhenUsed w:val="1"/>
    <w:rsid w:val="0029639D"/>
    <w:pPr>
      <w:spacing w:after="120"/>
      <w:ind w:left="720"/>
      <w:contextualSpacing w:val="1"/>
    </w:pPr>
  </w:style>
  <w:style w:type="paragraph" w:styleId="Nastavakpopisa3">
    <w:name w:val="List Continue 3"/>
    <w:basedOn w:val="Normal"/>
    <w:uiPriority w:val="99"/>
    <w:unhideWhenUsed w:val="1"/>
    <w:rsid w:val="0029639D"/>
    <w:pPr>
      <w:spacing w:after="120"/>
      <w:ind w:left="1080"/>
      <w:contextualSpacing w:val="1"/>
    </w:pPr>
  </w:style>
  <w:style w:type="paragraph" w:styleId="Tekstmakronaredbe">
    <w:name w:val="macro"/>
    <w:link w:val="Tekstmakronaredbe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kstmakronaredbeChar" w:customStyle="1">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val="1"/>
    <w:rsid w:val="00FC693F"/>
    <w:rPr>
      <w:i w:val="1"/>
      <w:iCs w:val="1"/>
      <w:color w:val="000000" w:themeColor="text1"/>
    </w:rPr>
  </w:style>
  <w:style w:type="character" w:styleId="CitatChar" w:customStyle="1">
    <w:name w:val="Citat Char"/>
    <w:basedOn w:val="Zadanifontodlomka"/>
    <w:link w:val="Citat"/>
    <w:uiPriority w:val="29"/>
    <w:rsid w:val="00FC693F"/>
    <w:rPr>
      <w:i w:val="1"/>
      <w:iCs w:val="1"/>
      <w:color w:val="000000" w:themeColor="text1"/>
    </w:rPr>
  </w:style>
  <w:style w:type="character" w:styleId="Naslov4Char" w:customStyle="1">
    <w:name w:val="Naslov 4 Char"/>
    <w:basedOn w:val="Zadanifontodlomka"/>
    <w:link w:val="Naslov4"/>
    <w:uiPriority w:val="9"/>
    <w:semiHidden w:val="1"/>
    <w:rsid w:val="00FC693F"/>
    <w:rPr>
      <w:rFonts w:asciiTheme="majorHAnsi" w:cstheme="majorBidi" w:eastAsiaTheme="majorEastAsia" w:hAnsiTheme="majorHAnsi"/>
      <w:b w:val="1"/>
      <w:bCs w:val="1"/>
      <w:i w:val="1"/>
      <w:iCs w:val="1"/>
      <w:color w:val="4f81bd" w:themeColor="accent1"/>
    </w:rPr>
  </w:style>
  <w:style w:type="character" w:styleId="Naslov5Char" w:customStyle="1">
    <w:name w:val="Naslov 5 Char"/>
    <w:basedOn w:val="Zadanifontodlomka"/>
    <w:link w:val="Naslov5"/>
    <w:uiPriority w:val="9"/>
    <w:semiHidden w:val="1"/>
    <w:rsid w:val="00FC693F"/>
    <w:rPr>
      <w:rFonts w:asciiTheme="majorHAnsi" w:cstheme="majorBidi" w:eastAsiaTheme="majorEastAsia" w:hAnsiTheme="majorHAnsi"/>
      <w:color w:val="243f60" w:themeColor="accent1" w:themeShade="00007F"/>
    </w:rPr>
  </w:style>
  <w:style w:type="character" w:styleId="Naslov6Char" w:customStyle="1">
    <w:name w:val="Naslov 6 Char"/>
    <w:basedOn w:val="Zadanifontodlomka"/>
    <w:link w:val="Naslov6"/>
    <w:uiPriority w:val="9"/>
    <w:semiHidden w:val="1"/>
    <w:rsid w:val="00FC693F"/>
    <w:rPr>
      <w:rFonts w:asciiTheme="majorHAnsi" w:cstheme="majorBidi" w:eastAsiaTheme="majorEastAsia" w:hAnsiTheme="majorHAnsi"/>
      <w:i w:val="1"/>
      <w:iCs w:val="1"/>
      <w:color w:val="243f60" w:themeColor="accent1" w:themeShade="00007F"/>
    </w:rPr>
  </w:style>
  <w:style w:type="character" w:styleId="Naslov7Char" w:customStyle="1">
    <w:name w:val="Naslov 7 Char"/>
    <w:basedOn w:val="Zadanifontodlomka"/>
    <w:link w:val="Naslov7"/>
    <w:uiPriority w:val="9"/>
    <w:semiHidden w:val="1"/>
    <w:rsid w:val="00FC693F"/>
    <w:rPr>
      <w:rFonts w:asciiTheme="majorHAnsi" w:cstheme="majorBidi" w:eastAsiaTheme="majorEastAsia" w:hAnsiTheme="majorHAnsi"/>
      <w:i w:val="1"/>
      <w:iCs w:val="1"/>
      <w:color w:val="404040" w:themeColor="text1" w:themeTint="0000BF"/>
    </w:rPr>
  </w:style>
  <w:style w:type="character" w:styleId="Naslov8Char" w:customStyle="1">
    <w:name w:val="Naslov 8 Char"/>
    <w:basedOn w:val="Zadanifontodlomka"/>
    <w:link w:val="Naslov8"/>
    <w:uiPriority w:val="9"/>
    <w:semiHidden w:val="1"/>
    <w:rsid w:val="00FC693F"/>
    <w:rPr>
      <w:rFonts w:asciiTheme="majorHAnsi" w:cstheme="majorBidi" w:eastAsiaTheme="majorEastAsia" w:hAnsiTheme="majorHAnsi"/>
      <w:color w:val="4f81bd" w:themeColor="accent1"/>
      <w:sz w:val="20"/>
      <w:szCs w:val="20"/>
    </w:rPr>
  </w:style>
  <w:style w:type="character" w:styleId="Naslov9Char" w:customStyle="1">
    <w:name w:val="Naslov 9 Char"/>
    <w:basedOn w:val="Zadanifontodlomka"/>
    <w:link w:val="Naslov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Opisslik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Naglaeno">
    <w:name w:val="Strong"/>
    <w:basedOn w:val="Zadanifontodlomka"/>
    <w:uiPriority w:val="22"/>
    <w:qFormat w:val="1"/>
    <w:rsid w:val="00FC693F"/>
    <w:rPr>
      <w:b w:val="1"/>
      <w:bCs w:val="1"/>
    </w:rPr>
  </w:style>
  <w:style w:type="character" w:styleId="Istaknuto">
    <w:name w:val="Emphasis"/>
    <w:basedOn w:val="Zadanifontodlomka"/>
    <w:uiPriority w:val="20"/>
    <w:qFormat w:val="1"/>
    <w:rsid w:val="00FC693F"/>
    <w:rPr>
      <w:i w:val="1"/>
      <w:iCs w:val="1"/>
    </w:rPr>
  </w:style>
  <w:style w:type="paragraph" w:styleId="Naglaencitat">
    <w:name w:val="Intense Quote"/>
    <w:basedOn w:val="Normal"/>
    <w:next w:val="Normal"/>
    <w:link w:val="Naglaencit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NaglaencitatChar" w:customStyle="1">
    <w:name w:val="Naglašen citat Char"/>
    <w:basedOn w:val="Zadanifontodlomka"/>
    <w:link w:val="Naglaencitat"/>
    <w:uiPriority w:val="30"/>
    <w:rsid w:val="00FC693F"/>
    <w:rPr>
      <w:b w:val="1"/>
      <w:bCs w:val="1"/>
      <w:i w:val="1"/>
      <w:iCs w:val="1"/>
      <w:color w:val="4f81bd" w:themeColor="accent1"/>
    </w:rPr>
  </w:style>
  <w:style w:type="character" w:styleId="Neupadljivoisticanje">
    <w:name w:val="Subtle Emphasis"/>
    <w:basedOn w:val="Zadanifontodlomka"/>
    <w:uiPriority w:val="19"/>
    <w:qFormat w:val="1"/>
    <w:rsid w:val="00FC693F"/>
    <w:rPr>
      <w:i w:val="1"/>
      <w:iCs w:val="1"/>
      <w:color w:val="808080" w:themeColor="text1" w:themeTint="00007F"/>
    </w:rPr>
  </w:style>
  <w:style w:type="character" w:styleId="Jakoisticanje">
    <w:name w:val="Intense Emphasis"/>
    <w:basedOn w:val="Zadanifontodlomka"/>
    <w:uiPriority w:val="21"/>
    <w:qFormat w:val="1"/>
    <w:rsid w:val="00FC693F"/>
    <w:rPr>
      <w:b w:val="1"/>
      <w:bCs w:val="1"/>
      <w:i w:val="1"/>
      <w:iCs w:val="1"/>
      <w:color w:val="4f81bd" w:themeColor="accent1"/>
    </w:rPr>
  </w:style>
  <w:style w:type="character" w:styleId="Neupadljivareferenca">
    <w:name w:val="Subtle Reference"/>
    <w:basedOn w:val="Zadanifontodlomka"/>
    <w:uiPriority w:val="31"/>
    <w:qFormat w:val="1"/>
    <w:rsid w:val="00FC693F"/>
    <w:rPr>
      <w:smallCaps w:val="1"/>
      <w:color w:val="c0504d" w:themeColor="accent2"/>
      <w:u w:val="single"/>
    </w:rPr>
  </w:style>
  <w:style w:type="character" w:styleId="Istaknutareferenca">
    <w:name w:val="Intense Reference"/>
    <w:basedOn w:val="Zadanifontodlomka"/>
    <w:uiPriority w:val="32"/>
    <w:qFormat w:val="1"/>
    <w:rsid w:val="00FC693F"/>
    <w:rPr>
      <w:b w:val="1"/>
      <w:bCs w:val="1"/>
      <w:smallCaps w:val="1"/>
      <w:color w:val="c0504d" w:themeColor="accent2"/>
      <w:spacing w:val="5"/>
      <w:u w:val="single"/>
    </w:rPr>
  </w:style>
  <w:style w:type="character" w:styleId="Naslovknjige">
    <w:name w:val="Book Title"/>
    <w:basedOn w:val="Zadanifontodlomka"/>
    <w:uiPriority w:val="33"/>
    <w:qFormat w:val="1"/>
    <w:rsid w:val="00FC693F"/>
    <w:rPr>
      <w:b w:val="1"/>
      <w:bCs w:val="1"/>
      <w:smallCaps w:val="1"/>
      <w:spacing w:val="5"/>
    </w:rPr>
  </w:style>
  <w:style w:type="paragraph" w:styleId="TOCNaslov">
    <w:name w:val="TOC Heading"/>
    <w:basedOn w:val="Naslov1"/>
    <w:next w:val="Normal"/>
    <w:uiPriority w:val="39"/>
    <w:semiHidden w:val="1"/>
    <w:unhideWhenUsed w:val="1"/>
    <w:qFormat w:val="1"/>
    <w:rsid w:val="00FC693F"/>
    <w:pPr>
      <w:outlineLvl w:val="9"/>
    </w:pPr>
  </w:style>
  <w:style w:type="table" w:styleId="Reetkatablice">
    <w:name w:val="Table Grid"/>
    <w:basedOn w:val="Obinatablica"/>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vijetlosjenanje">
    <w:name w:val="Light Shading"/>
    <w:basedOn w:val="Obinatablica"/>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vijetlosjenanje-Isticanje1">
    <w:name w:val="Light Shading Accent 1"/>
    <w:basedOn w:val="Obinatablica"/>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vijetlosjenanje-Isticanje2">
    <w:name w:val="Light Shading Accent 2"/>
    <w:basedOn w:val="Obinatablica"/>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vijetlosjenanje-Isticanje3">
    <w:name w:val="Light Shading Accent 3"/>
    <w:basedOn w:val="Obinatablica"/>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vijetlosjenanje-Isticanje4">
    <w:name w:val="Light Shading Accent 4"/>
    <w:basedOn w:val="Obinatablica"/>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vijetlosjenanje-Isticanje5">
    <w:name w:val="Light Shading Accent 5"/>
    <w:basedOn w:val="Obinatablica"/>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vijetlosjenanje-Isticanje6">
    <w:name w:val="Light Shading Accent 6"/>
    <w:basedOn w:val="Obinatablica"/>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Srednjipopis2">
    <w:name w:val="Medium Lis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1">
    <w:name w:val="Medium List 2 Accent 1"/>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2">
    <w:name w:val="Medium List 2 Accen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3">
    <w:name w:val="Medium List 2 Accent 3"/>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4">
    <w:name w:val="Medium List 2 Accent 4"/>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5">
    <w:name w:val="Medium List 2 Accent 5"/>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6">
    <w:name w:val="Medium List 2 Accent 6"/>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rednjareetka2">
    <w:name w:val="Medium Grid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Srednjareetka2-Isticanje1">
    <w:name w:val="Medium Grid 2 Accent 1"/>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Srednjareetka2-Isticanje2">
    <w:name w:val="Medium Grid 2 Accent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Srednjareetka2-Isticanje3">
    <w:name w:val="Medium Grid 2 Accent 3"/>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Srednjareetka2-Isticanje4">
    <w:name w:val="Medium Grid 2 Accent 4"/>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Srednjareetka2-Isticanje5">
    <w:name w:val="Medium Grid 2 Accent 5"/>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Srednjareetka2-Isticanje6">
    <w:name w:val="Medium Grid 2 Accent 6"/>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tandardWeb">
    <w:name w:val="Normal (Web)"/>
    <w:basedOn w:val="Normal"/>
    <w:uiPriority w:val="99"/>
    <w:unhideWhenUsed w:val="1"/>
    <w:rsid w:val="008630A4"/>
    <w:pPr>
      <w:spacing w:after="100" w:afterAutospacing="1" w:before="100" w:beforeAutospacing="1" w:line="240" w:lineRule="auto"/>
    </w:pPr>
    <w:rPr>
      <w:rFonts w:ascii="Times New Roman" w:cs="Times New Roman" w:eastAsia="Times New Roman" w:hAnsi="Times New Roman"/>
      <w:sz w:val="24"/>
      <w:szCs w:val="24"/>
      <w:lang w:eastAsia="hr-HR" w:val="hr-H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KzbleMu4sWo&amp;ab_channel=ARCritic" TargetMode="External"/><Relationship Id="rId10" Type="http://schemas.openxmlformats.org/officeDocument/2006/relationships/footer" Target="footer1.xml"/><Relationship Id="rId13" Type="http://schemas.openxmlformats.org/officeDocument/2006/relationships/hyperlink" Target="https://teachablemachine.withgoogle.com/" TargetMode="External"/><Relationship Id="rId12" Type="http://schemas.openxmlformats.org/officeDocument/2006/relationships/hyperlink" Target="https://www.topbots.com/chihuahua-muffin-searching-best-computer-vision-ap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teachablemachine.withgoogle.com" TargetMode="External"/><Relationship Id="rId14" Type="http://schemas.openxmlformats.org/officeDocument/2006/relationships/hyperlink" Target="https://teachablemachine.withgoogle.com/" TargetMode="External"/><Relationship Id="rId17" Type="http://schemas.openxmlformats.org/officeDocument/2006/relationships/header" Target="header2.xml"/><Relationship Id="rId16" Type="http://schemas.openxmlformats.org/officeDocument/2006/relationships/hyperlink" Target="https://teachablemachine.withgoogl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achablemachine.withgoogle.com/" TargetMode="External"/><Relationship Id="rId8" Type="http://schemas.openxmlformats.org/officeDocument/2006/relationships/hyperlink" Target="https://teachablemachine.withgoog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HSbdtb6SdMTdhhr2la3zE6+Lw==">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2025-05-04T19:37:00Z</dcterms:created>
  <dc:creator>python-docx</dc:creator>
</cp:coreProperties>
</file>